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637F0" w14:textId="77777777" w:rsidR="00407ACE" w:rsidRPr="00024382" w:rsidRDefault="00407ACE" w:rsidP="00407ACE">
      <w:pPr>
        <w:rPr>
          <w:rFonts w:ascii="Tahoma" w:eastAsia="宋体" w:hAnsi="Tahoma" w:cs="Tahoma"/>
          <w:sz w:val="20"/>
        </w:rPr>
      </w:pPr>
      <w:r w:rsidRPr="00024382">
        <w:rPr>
          <w:rFonts w:ascii="Tahoma" w:eastAsia="宋体" w:hAnsi="Tahoma" w:hint="eastAsia"/>
          <w:b/>
          <w:szCs w:val="32"/>
        </w:rPr>
        <w:t>Bonfiglioli</w:t>
      </w:r>
      <w:r w:rsidRPr="00024382">
        <w:rPr>
          <w:rFonts w:ascii="Tahoma" w:eastAsia="宋体" w:hAnsi="Tahoma" w:hint="eastAsia"/>
          <w:b/>
          <w:szCs w:val="32"/>
        </w:rPr>
        <w:t>正式完成</w:t>
      </w:r>
      <w:r w:rsidRPr="00024382">
        <w:rPr>
          <w:rFonts w:ascii="Tahoma" w:eastAsia="宋体" w:hAnsi="Tahoma" w:hint="eastAsia"/>
          <w:b/>
          <w:szCs w:val="32"/>
        </w:rPr>
        <w:t xml:space="preserve">O&amp;K Antriebstechnik </w:t>
      </w:r>
      <w:bookmarkStart w:id="0" w:name="_GoBack"/>
      <w:bookmarkEnd w:id="0"/>
      <w:r w:rsidRPr="00024382">
        <w:rPr>
          <w:rFonts w:ascii="Tahoma" w:eastAsia="宋体" w:hAnsi="Tahoma" w:hint="eastAsia"/>
          <w:b/>
          <w:szCs w:val="32"/>
        </w:rPr>
        <w:t>Gmbh</w:t>
      </w:r>
      <w:r w:rsidRPr="00024382">
        <w:rPr>
          <w:rFonts w:ascii="Tahoma" w:eastAsia="宋体" w:hAnsi="Tahoma" w:hint="eastAsia"/>
          <w:b/>
          <w:szCs w:val="32"/>
        </w:rPr>
        <w:t>公司</w:t>
      </w:r>
      <w:r w:rsidRPr="00024382">
        <w:rPr>
          <w:rFonts w:ascii="Tahoma" w:eastAsia="宋体" w:hAnsi="Tahoma" w:hint="eastAsia"/>
          <w:b/>
          <w:szCs w:val="32"/>
        </w:rPr>
        <w:t>100%</w:t>
      </w:r>
      <w:r w:rsidRPr="00024382">
        <w:rPr>
          <w:rFonts w:ascii="Tahoma" w:eastAsia="宋体" w:hAnsi="Tahoma" w:hint="eastAsia"/>
          <w:b/>
          <w:szCs w:val="32"/>
        </w:rPr>
        <w:t>股权的收购</w:t>
      </w:r>
      <w:r w:rsidRPr="00024382">
        <w:rPr>
          <w:rFonts w:ascii="Tahoma" w:eastAsia="宋体" w:hAnsi="Tahoma" w:hint="eastAsia"/>
          <w:b/>
          <w:szCs w:val="32"/>
        </w:rPr>
        <w:t xml:space="preserve"> </w:t>
      </w:r>
    </w:p>
    <w:p w14:paraId="418CBF37" w14:textId="77777777" w:rsidR="00407ACE" w:rsidRPr="00024382" w:rsidRDefault="00407ACE" w:rsidP="00407ACE">
      <w:pPr>
        <w:tabs>
          <w:tab w:val="left" w:pos="2544"/>
        </w:tabs>
        <w:rPr>
          <w:rFonts w:ascii="Tahoma" w:hAnsi="Tahoma" w:cs="Tahoma"/>
          <w:sz w:val="22"/>
        </w:rPr>
      </w:pPr>
    </w:p>
    <w:p w14:paraId="4F907054" w14:textId="77777777" w:rsidR="00407ACE" w:rsidRPr="00024382" w:rsidRDefault="00407ACE" w:rsidP="00407ACE">
      <w:pPr>
        <w:tabs>
          <w:tab w:val="left" w:pos="2544"/>
        </w:tabs>
        <w:rPr>
          <w:rFonts w:ascii="Tahoma" w:eastAsia="宋体" w:hAnsi="Tahoma" w:cs="Tahoma"/>
          <w:i/>
          <w:sz w:val="22"/>
        </w:rPr>
      </w:pPr>
      <w:r w:rsidRPr="00024382">
        <w:rPr>
          <w:rFonts w:ascii="Tahoma" w:eastAsia="宋体" w:hAnsi="Tahoma" w:hint="eastAsia"/>
          <w:i/>
          <w:sz w:val="22"/>
        </w:rPr>
        <w:t>2018</w:t>
      </w:r>
      <w:r w:rsidRPr="00024382">
        <w:rPr>
          <w:rFonts w:ascii="Tahoma" w:eastAsia="宋体" w:hAnsi="Tahoma" w:hint="eastAsia"/>
          <w:i/>
          <w:sz w:val="22"/>
        </w:rPr>
        <w:t>年</w:t>
      </w:r>
      <w:r w:rsidRPr="00024382">
        <w:rPr>
          <w:rFonts w:ascii="Tahoma" w:eastAsia="宋体" w:hAnsi="Tahoma" w:hint="eastAsia"/>
          <w:i/>
          <w:sz w:val="22"/>
        </w:rPr>
        <w:t>12</w:t>
      </w:r>
      <w:r w:rsidRPr="00024382">
        <w:rPr>
          <w:rFonts w:ascii="Tahoma" w:eastAsia="宋体" w:hAnsi="Tahoma" w:hint="eastAsia"/>
          <w:i/>
          <w:sz w:val="22"/>
        </w:rPr>
        <w:t>月</w:t>
      </w:r>
      <w:r w:rsidRPr="00024382">
        <w:rPr>
          <w:rFonts w:ascii="Tahoma" w:eastAsia="宋体" w:hAnsi="Tahoma" w:hint="eastAsia"/>
          <w:i/>
          <w:sz w:val="22"/>
        </w:rPr>
        <w:t>03</w:t>
      </w:r>
      <w:r w:rsidRPr="00024382">
        <w:rPr>
          <w:rFonts w:ascii="Tahoma" w:eastAsia="宋体" w:hAnsi="Tahoma" w:hint="eastAsia"/>
          <w:i/>
          <w:sz w:val="22"/>
        </w:rPr>
        <w:t>日</w:t>
      </w:r>
    </w:p>
    <w:p w14:paraId="73322E10" w14:textId="77777777" w:rsidR="00407ACE" w:rsidRPr="00024382" w:rsidRDefault="00407ACE" w:rsidP="00407ACE">
      <w:pPr>
        <w:tabs>
          <w:tab w:val="left" w:pos="2544"/>
        </w:tabs>
        <w:rPr>
          <w:rFonts w:ascii="Tahoma" w:hAnsi="Tahoma" w:cs="Tahoma"/>
          <w:sz w:val="22"/>
        </w:rPr>
      </w:pPr>
    </w:p>
    <w:p w14:paraId="671E1D10" w14:textId="452FF8BE" w:rsidR="00407ACE" w:rsidRPr="00024382" w:rsidRDefault="00407ACE" w:rsidP="00407ACE">
      <w:pPr>
        <w:tabs>
          <w:tab w:val="left" w:pos="2544"/>
        </w:tabs>
        <w:jc w:val="both"/>
        <w:rPr>
          <w:rFonts w:ascii="Tahoma" w:eastAsia="宋体" w:hAnsi="Tahoma" w:cs="Tahoma"/>
          <w:sz w:val="22"/>
        </w:rPr>
      </w:pPr>
      <w:r w:rsidRPr="00024382">
        <w:rPr>
          <w:rFonts w:ascii="Tahoma" w:eastAsia="宋体" w:hAnsi="Tahoma" w:hint="eastAsia"/>
          <w:sz w:val="22"/>
        </w:rPr>
        <w:t>2018</w:t>
      </w:r>
      <w:r w:rsidRPr="00024382">
        <w:rPr>
          <w:rFonts w:ascii="Tahoma" w:eastAsia="宋体" w:hAnsi="Tahoma" w:hint="eastAsia"/>
          <w:sz w:val="22"/>
        </w:rPr>
        <w:t>年</w:t>
      </w:r>
      <w:r w:rsidRPr="00024382">
        <w:rPr>
          <w:rFonts w:ascii="Tahoma" w:eastAsia="宋体" w:hAnsi="Tahoma" w:hint="eastAsia"/>
          <w:sz w:val="22"/>
        </w:rPr>
        <w:t>11</w:t>
      </w:r>
      <w:r w:rsidRPr="00024382">
        <w:rPr>
          <w:rFonts w:ascii="Tahoma" w:eastAsia="宋体" w:hAnsi="Tahoma" w:hint="eastAsia"/>
          <w:sz w:val="22"/>
        </w:rPr>
        <w:t>月</w:t>
      </w:r>
      <w:r w:rsidRPr="00024382">
        <w:rPr>
          <w:rFonts w:ascii="Tahoma" w:eastAsia="宋体" w:hAnsi="Tahoma" w:hint="eastAsia"/>
          <w:sz w:val="22"/>
        </w:rPr>
        <w:t>20</w:t>
      </w:r>
      <w:r w:rsidRPr="00024382">
        <w:rPr>
          <w:rFonts w:ascii="Tahoma" w:eastAsia="宋体" w:hAnsi="Tahoma" w:hint="eastAsia"/>
          <w:sz w:val="22"/>
        </w:rPr>
        <w:t>日，通过对剩余股份进行收购，</w:t>
      </w:r>
      <w:r w:rsidRPr="00024382">
        <w:rPr>
          <w:rFonts w:ascii="Tahoma" w:eastAsia="宋体" w:hAnsi="Tahoma" w:hint="eastAsia"/>
          <w:sz w:val="22"/>
        </w:rPr>
        <w:t>Bonfiglioli</w:t>
      </w:r>
      <w:r w:rsidRPr="00024382">
        <w:rPr>
          <w:rFonts w:ascii="Tahoma" w:eastAsia="宋体" w:hAnsi="Tahoma" w:hint="eastAsia"/>
          <w:sz w:val="22"/>
        </w:rPr>
        <w:t>与</w:t>
      </w:r>
      <w:r w:rsidRPr="00024382">
        <w:rPr>
          <w:rFonts w:ascii="Tahoma" w:eastAsia="宋体" w:hAnsi="Tahoma" w:hint="eastAsia"/>
          <w:sz w:val="22"/>
        </w:rPr>
        <w:t>Carraro</w:t>
      </w:r>
      <w:r w:rsidRPr="00024382">
        <w:rPr>
          <w:rFonts w:ascii="Tahoma" w:eastAsia="宋体" w:hAnsi="Tahoma" w:hint="eastAsia"/>
          <w:sz w:val="22"/>
        </w:rPr>
        <w:t>完成了两家公司于</w:t>
      </w:r>
      <w:r w:rsidRPr="00024382">
        <w:rPr>
          <w:rFonts w:ascii="Tahoma" w:eastAsia="宋体" w:hAnsi="Tahoma" w:hint="eastAsia"/>
          <w:sz w:val="22"/>
        </w:rPr>
        <w:t>2015</w:t>
      </w:r>
      <w:r w:rsidRPr="00024382">
        <w:rPr>
          <w:rFonts w:ascii="Tahoma" w:eastAsia="宋体" w:hAnsi="Tahoma" w:hint="eastAsia"/>
          <w:sz w:val="22"/>
        </w:rPr>
        <w:t>年</w:t>
      </w:r>
      <w:r w:rsidRPr="00024382">
        <w:rPr>
          <w:rFonts w:ascii="Tahoma" w:eastAsia="宋体" w:hAnsi="Tahoma" w:hint="eastAsia"/>
          <w:sz w:val="22"/>
        </w:rPr>
        <w:t>11</w:t>
      </w:r>
      <w:r w:rsidRPr="00024382">
        <w:rPr>
          <w:rFonts w:ascii="Tahoma" w:eastAsia="宋体" w:hAnsi="Tahoma" w:hint="eastAsia"/>
          <w:sz w:val="22"/>
        </w:rPr>
        <w:t>月签署的协议。时至今日，</w:t>
      </w:r>
      <w:r w:rsidRPr="00024382">
        <w:rPr>
          <w:rFonts w:ascii="Tahoma" w:eastAsia="宋体" w:hAnsi="Tahoma" w:hint="eastAsia"/>
          <w:sz w:val="22"/>
        </w:rPr>
        <w:t>Bonfiglioli</w:t>
      </w:r>
      <w:r w:rsidRPr="00024382">
        <w:rPr>
          <w:rFonts w:ascii="Tahoma" w:eastAsia="宋体" w:hAnsi="Tahoma" w:hint="eastAsia"/>
          <w:sz w:val="22"/>
        </w:rPr>
        <w:t>终于</w:t>
      </w:r>
      <w:r w:rsidR="00723696" w:rsidRPr="00024382">
        <w:rPr>
          <w:rFonts w:ascii="Tahoma" w:eastAsia="宋体" w:hAnsi="Tahoma" w:hint="eastAsia"/>
          <w:sz w:val="22"/>
        </w:rPr>
        <w:t>以</w:t>
      </w:r>
      <w:r w:rsidR="00723696" w:rsidRPr="00024382">
        <w:rPr>
          <w:rFonts w:ascii="Tahoma" w:eastAsia="宋体" w:hAnsi="Tahoma" w:hint="eastAsia"/>
          <w:sz w:val="22"/>
        </w:rPr>
        <w:t>1700</w:t>
      </w:r>
      <w:r w:rsidR="00723696" w:rsidRPr="00024382">
        <w:rPr>
          <w:rFonts w:ascii="Tahoma" w:eastAsia="宋体" w:hAnsi="Tahoma" w:hint="eastAsia"/>
          <w:sz w:val="22"/>
        </w:rPr>
        <w:t>万欧元的</w:t>
      </w:r>
      <w:r w:rsidR="00723696" w:rsidRPr="00024382">
        <w:rPr>
          <w:rFonts w:ascii="Tahoma" w:eastAsia="宋体" w:hAnsi="Tahoma" w:hint="eastAsia"/>
          <w:sz w:val="22"/>
          <w:lang w:eastAsia="zh-CN"/>
        </w:rPr>
        <w:t>收购</w:t>
      </w:r>
      <w:r w:rsidR="00723696" w:rsidRPr="00024382">
        <w:rPr>
          <w:rFonts w:ascii="Tahoma" w:eastAsia="宋体" w:hAnsi="Tahoma" w:hint="eastAsia"/>
          <w:sz w:val="22"/>
        </w:rPr>
        <w:t>总价</w:t>
      </w:r>
      <w:r w:rsidRPr="00024382">
        <w:rPr>
          <w:rFonts w:ascii="Tahoma" w:eastAsia="宋体" w:hAnsi="Tahoma" w:hint="eastAsia"/>
          <w:sz w:val="22"/>
        </w:rPr>
        <w:t>成为了</w:t>
      </w:r>
      <w:r w:rsidRPr="00024382">
        <w:rPr>
          <w:rFonts w:ascii="Tahoma" w:eastAsia="宋体" w:hAnsi="Tahoma" w:hint="eastAsia"/>
          <w:sz w:val="22"/>
        </w:rPr>
        <w:t>O</w:t>
      </w:r>
      <w:r w:rsidRPr="00024382">
        <w:rPr>
          <w:rFonts w:ascii="Tahoma" w:eastAsia="宋体" w:hAnsi="Tahoma" w:hint="eastAsia"/>
          <w:sz w:val="22"/>
        </w:rPr>
        <w:t>＆</w:t>
      </w:r>
      <w:r w:rsidRPr="00024382">
        <w:rPr>
          <w:rFonts w:ascii="Tahoma" w:eastAsia="宋体" w:hAnsi="Tahoma" w:hint="eastAsia"/>
          <w:sz w:val="22"/>
        </w:rPr>
        <w:t>K Antriebstechnik GmbH</w:t>
      </w:r>
      <w:r w:rsidRPr="00024382">
        <w:rPr>
          <w:rFonts w:ascii="Tahoma" w:eastAsia="宋体" w:hAnsi="Tahoma" w:hint="eastAsia"/>
          <w:sz w:val="22"/>
        </w:rPr>
        <w:t>公司的唯一股东。</w:t>
      </w:r>
    </w:p>
    <w:p w14:paraId="094DD565" w14:textId="77777777" w:rsidR="00407ACE" w:rsidRPr="00024382" w:rsidRDefault="00407ACE" w:rsidP="00407ACE">
      <w:pPr>
        <w:tabs>
          <w:tab w:val="left" w:pos="2544"/>
        </w:tabs>
        <w:jc w:val="both"/>
        <w:rPr>
          <w:rFonts w:ascii="Tahoma" w:hAnsi="Tahoma" w:cs="Tahoma"/>
          <w:sz w:val="22"/>
        </w:rPr>
      </w:pPr>
    </w:p>
    <w:p w14:paraId="0A002A5C" w14:textId="33990A52" w:rsidR="00407ACE" w:rsidRPr="00024382" w:rsidRDefault="00D01C1A" w:rsidP="00407ACE">
      <w:pPr>
        <w:tabs>
          <w:tab w:val="left" w:pos="2544"/>
        </w:tabs>
        <w:jc w:val="both"/>
        <w:rPr>
          <w:rFonts w:ascii="Tahoma" w:eastAsia="宋体" w:hAnsi="Tahoma" w:cs="Tahoma"/>
          <w:sz w:val="22"/>
        </w:rPr>
      </w:pPr>
      <w:r w:rsidRPr="00024382">
        <w:rPr>
          <w:rFonts w:ascii="Tahoma" w:eastAsia="宋体" w:hAnsi="Tahoma" w:hint="eastAsia"/>
          <w:sz w:val="22"/>
        </w:rPr>
        <w:t>在过去三年中</w:t>
      </w:r>
      <w:r w:rsidRPr="00024382">
        <w:rPr>
          <w:rFonts w:ascii="Tahoma" w:eastAsia="宋体" w:hAnsi="Tahoma" w:hint="eastAsia"/>
          <w:sz w:val="22"/>
          <w:lang w:eastAsia="zh-CN"/>
        </w:rPr>
        <w:t>，</w:t>
      </w:r>
      <w:r w:rsidRPr="00024382">
        <w:rPr>
          <w:rFonts w:ascii="Tahoma" w:eastAsia="宋体" w:hAnsi="Tahoma" w:hint="eastAsia"/>
          <w:sz w:val="22"/>
        </w:rPr>
        <w:t>Bonfiglioli</w:t>
      </w:r>
      <w:r w:rsidRPr="00024382">
        <w:rPr>
          <w:rFonts w:ascii="Tahoma" w:eastAsia="宋体" w:hAnsi="Tahoma" w:hint="eastAsia"/>
          <w:sz w:val="22"/>
        </w:rPr>
        <w:t>和</w:t>
      </w:r>
      <w:r w:rsidRPr="00024382">
        <w:rPr>
          <w:rFonts w:ascii="Tahoma" w:eastAsia="宋体" w:hAnsi="Tahoma" w:hint="eastAsia"/>
          <w:sz w:val="22"/>
        </w:rPr>
        <w:t>Carraro</w:t>
      </w:r>
      <w:r w:rsidRPr="00024382">
        <w:rPr>
          <w:rFonts w:ascii="Tahoma" w:eastAsia="宋体" w:hAnsi="Tahoma" w:hint="eastAsia"/>
          <w:sz w:val="22"/>
        </w:rPr>
        <w:t>在</w:t>
      </w:r>
      <w:r w:rsidRPr="00024382">
        <w:rPr>
          <w:rFonts w:ascii="Tahoma" w:eastAsia="宋体" w:hAnsi="Tahoma" w:hint="eastAsia"/>
          <w:sz w:val="22"/>
        </w:rPr>
        <w:t>2015</w:t>
      </w:r>
      <w:r w:rsidRPr="00024382">
        <w:rPr>
          <w:rFonts w:ascii="Tahoma" w:eastAsia="宋体" w:hAnsi="Tahoma" w:hint="eastAsia"/>
          <w:sz w:val="22"/>
        </w:rPr>
        <w:t>年签署的协议</w:t>
      </w:r>
      <w:r w:rsidRPr="00024382">
        <w:rPr>
          <w:rFonts w:ascii="Tahoma" w:eastAsia="宋体" w:hAnsi="Tahoma" w:hint="eastAsia"/>
          <w:sz w:val="22"/>
          <w:lang w:eastAsia="zh-CN"/>
        </w:rPr>
        <w:t>，</w:t>
      </w:r>
      <w:r w:rsidRPr="00024382">
        <w:rPr>
          <w:rFonts w:ascii="Tahoma" w:eastAsia="宋体" w:hAnsi="Tahoma" w:hint="eastAsia"/>
          <w:sz w:val="22"/>
        </w:rPr>
        <w:t>其战略</w:t>
      </w:r>
      <w:r w:rsidRPr="00024382">
        <w:rPr>
          <w:rFonts w:ascii="Tahoma" w:eastAsia="宋体" w:hAnsi="Tahoma" w:hint="eastAsia"/>
          <w:sz w:val="22"/>
          <w:lang w:eastAsia="zh-CN"/>
        </w:rPr>
        <w:t>逻辑</w:t>
      </w:r>
      <w:r w:rsidRPr="00024382">
        <w:rPr>
          <w:rFonts w:ascii="Tahoma" w:eastAsia="宋体" w:hAnsi="Tahoma" w:hint="eastAsia"/>
          <w:sz w:val="22"/>
        </w:rPr>
        <w:t>以及合作机制</w:t>
      </w:r>
      <w:r w:rsidR="00407ACE" w:rsidRPr="00024382">
        <w:rPr>
          <w:rFonts w:ascii="Tahoma" w:eastAsia="宋体" w:hAnsi="Tahoma" w:hint="eastAsia"/>
          <w:sz w:val="22"/>
        </w:rPr>
        <w:t>对</w:t>
      </w:r>
      <w:r w:rsidR="00407ACE" w:rsidRPr="00024382">
        <w:rPr>
          <w:rFonts w:ascii="Tahoma" w:eastAsia="宋体" w:hAnsi="Tahoma" w:hint="eastAsia"/>
          <w:sz w:val="22"/>
        </w:rPr>
        <w:t>O</w:t>
      </w:r>
      <w:r w:rsidR="00407ACE" w:rsidRPr="00024382">
        <w:rPr>
          <w:rFonts w:ascii="Tahoma" w:eastAsia="宋体" w:hAnsi="Tahoma" w:hint="eastAsia"/>
          <w:sz w:val="22"/>
        </w:rPr>
        <w:t>＆</w:t>
      </w:r>
      <w:r w:rsidR="00407ACE" w:rsidRPr="00024382">
        <w:rPr>
          <w:rFonts w:ascii="Tahoma" w:eastAsia="宋体" w:hAnsi="Tahoma" w:hint="eastAsia"/>
          <w:sz w:val="22"/>
        </w:rPr>
        <w:t>KA</w:t>
      </w:r>
      <w:r w:rsidR="00407ACE" w:rsidRPr="00024382">
        <w:rPr>
          <w:rFonts w:ascii="Tahoma" w:eastAsia="宋体" w:hAnsi="Tahoma" w:hint="eastAsia"/>
          <w:sz w:val="22"/>
        </w:rPr>
        <w:t>产品在整个业务范围内的销售起到了显而易见的决定性推动作用</w:t>
      </w:r>
      <w:r w:rsidR="00C374FD" w:rsidRPr="00024382">
        <w:rPr>
          <w:rFonts w:ascii="Tahoma" w:eastAsia="宋体" w:hAnsi="Tahoma" w:hint="eastAsia"/>
          <w:sz w:val="22"/>
        </w:rPr>
        <w:t>，其合并收入</w:t>
      </w:r>
      <w:r w:rsidR="00C374FD" w:rsidRPr="00024382">
        <w:rPr>
          <w:rFonts w:ascii="Tahoma" w:eastAsia="宋体" w:hAnsi="Tahoma" w:hint="eastAsia"/>
          <w:sz w:val="22"/>
          <w:lang w:eastAsia="zh-CN"/>
        </w:rPr>
        <w:t>从</w:t>
      </w:r>
      <w:r w:rsidR="00407ACE" w:rsidRPr="00024382">
        <w:rPr>
          <w:rFonts w:ascii="Tahoma" w:eastAsia="宋体" w:hAnsi="Tahoma" w:hint="eastAsia"/>
          <w:sz w:val="22"/>
        </w:rPr>
        <w:t>2015</w:t>
      </w:r>
      <w:r w:rsidR="00407ACE" w:rsidRPr="00024382">
        <w:rPr>
          <w:rFonts w:ascii="Tahoma" w:eastAsia="宋体" w:hAnsi="Tahoma" w:hint="eastAsia"/>
          <w:sz w:val="22"/>
        </w:rPr>
        <w:t>年</w:t>
      </w:r>
      <w:r w:rsidR="00407ACE" w:rsidRPr="00024382">
        <w:rPr>
          <w:rFonts w:ascii="Tahoma" w:eastAsia="宋体" w:hAnsi="Tahoma" w:hint="eastAsia"/>
          <w:sz w:val="22"/>
        </w:rPr>
        <w:t>3600</w:t>
      </w:r>
      <w:r w:rsidR="00407ACE" w:rsidRPr="00024382">
        <w:rPr>
          <w:rFonts w:ascii="Tahoma" w:eastAsia="宋体" w:hAnsi="Tahoma" w:hint="eastAsia"/>
          <w:sz w:val="22"/>
        </w:rPr>
        <w:t>万欧元，预计在</w:t>
      </w:r>
      <w:r w:rsidR="00407ACE" w:rsidRPr="00024382">
        <w:rPr>
          <w:rFonts w:ascii="Tahoma" w:eastAsia="宋体" w:hAnsi="Tahoma" w:hint="eastAsia"/>
          <w:sz w:val="22"/>
        </w:rPr>
        <w:t>2018</w:t>
      </w:r>
      <w:r w:rsidR="00407ACE" w:rsidRPr="00024382">
        <w:rPr>
          <w:rFonts w:ascii="Tahoma" w:eastAsia="宋体" w:hAnsi="Tahoma" w:hint="eastAsia"/>
          <w:sz w:val="22"/>
        </w:rPr>
        <w:t>年将达到</w:t>
      </w:r>
      <w:r w:rsidR="00407ACE" w:rsidRPr="00024382">
        <w:rPr>
          <w:rFonts w:ascii="Tahoma" w:eastAsia="宋体" w:hAnsi="Tahoma" w:hint="eastAsia"/>
          <w:sz w:val="22"/>
        </w:rPr>
        <w:t>6500</w:t>
      </w:r>
      <w:r w:rsidR="00407ACE" w:rsidRPr="00024382">
        <w:rPr>
          <w:rFonts w:ascii="Tahoma" w:eastAsia="宋体" w:hAnsi="Tahoma" w:hint="eastAsia"/>
          <w:sz w:val="22"/>
        </w:rPr>
        <w:t>万欧元。</w:t>
      </w:r>
    </w:p>
    <w:p w14:paraId="4365B468" w14:textId="77777777" w:rsidR="00407ACE" w:rsidRPr="00024382" w:rsidRDefault="00407ACE" w:rsidP="00407ACE">
      <w:pPr>
        <w:tabs>
          <w:tab w:val="left" w:pos="2544"/>
        </w:tabs>
        <w:rPr>
          <w:rFonts w:ascii="Tahoma" w:hAnsi="Tahoma" w:cs="Tahoma"/>
          <w:sz w:val="22"/>
        </w:rPr>
      </w:pPr>
    </w:p>
    <w:p w14:paraId="2FC6E155" w14:textId="106C5F2A" w:rsidR="00407ACE" w:rsidRPr="00024382" w:rsidRDefault="00407ACE" w:rsidP="00407ACE">
      <w:pPr>
        <w:tabs>
          <w:tab w:val="left" w:pos="2544"/>
        </w:tabs>
        <w:jc w:val="both"/>
        <w:rPr>
          <w:rFonts w:ascii="Tahoma" w:eastAsia="宋体" w:hAnsi="Tahoma" w:cs="Tahoma"/>
          <w:sz w:val="22"/>
        </w:rPr>
      </w:pPr>
      <w:r w:rsidRPr="00024382">
        <w:rPr>
          <w:rFonts w:ascii="Tahoma" w:eastAsia="宋体" w:hAnsi="Tahoma" w:hint="eastAsia"/>
          <w:sz w:val="22"/>
        </w:rPr>
        <w:t>“</w:t>
      </w:r>
      <w:r w:rsidRPr="00024382">
        <w:rPr>
          <w:rFonts w:ascii="Tahoma" w:eastAsia="宋体" w:hAnsi="Tahoma" w:hint="eastAsia"/>
          <w:i/>
          <w:sz w:val="22"/>
        </w:rPr>
        <w:t>我们对与</w:t>
      </w:r>
      <w:r w:rsidRPr="00024382">
        <w:rPr>
          <w:rFonts w:ascii="Tahoma" w:eastAsia="宋体" w:hAnsi="Tahoma" w:hint="eastAsia"/>
          <w:i/>
          <w:sz w:val="22"/>
        </w:rPr>
        <w:t>Carraro</w:t>
      </w:r>
      <w:r w:rsidRPr="00024382">
        <w:rPr>
          <w:rFonts w:ascii="Tahoma" w:eastAsia="宋体" w:hAnsi="Tahoma" w:hint="eastAsia"/>
          <w:i/>
          <w:sz w:val="22"/>
        </w:rPr>
        <w:t>多年来的合作进展非常满意，这使我们在</w:t>
      </w:r>
      <w:r w:rsidR="004175C4" w:rsidRPr="00024382">
        <w:rPr>
          <w:rFonts w:ascii="Tahoma" w:eastAsia="宋体" w:hAnsi="Tahoma" w:hint="eastAsia"/>
          <w:i/>
          <w:sz w:val="22"/>
          <w:lang w:eastAsia="zh-CN"/>
        </w:rPr>
        <w:t>原定</w:t>
      </w:r>
      <w:r w:rsidRPr="00024382">
        <w:rPr>
          <w:rFonts w:ascii="Tahoma" w:eastAsia="宋体" w:hAnsi="Tahoma" w:hint="eastAsia"/>
          <w:i/>
          <w:sz w:val="22"/>
        </w:rPr>
        <w:t>日期之前正式完成了对</w:t>
      </w:r>
      <w:r w:rsidRPr="00024382">
        <w:rPr>
          <w:rFonts w:ascii="Tahoma" w:eastAsia="宋体" w:hAnsi="Tahoma" w:hint="eastAsia"/>
          <w:i/>
          <w:sz w:val="22"/>
        </w:rPr>
        <w:t>O</w:t>
      </w:r>
      <w:r w:rsidRPr="00024382">
        <w:rPr>
          <w:rFonts w:ascii="Tahoma" w:eastAsia="宋体" w:hAnsi="Tahoma" w:hint="eastAsia"/>
          <w:i/>
          <w:sz w:val="22"/>
        </w:rPr>
        <w:t>＆</w:t>
      </w:r>
      <w:r w:rsidRPr="00024382">
        <w:rPr>
          <w:rFonts w:ascii="Tahoma" w:eastAsia="宋体" w:hAnsi="Tahoma" w:hint="eastAsia"/>
          <w:i/>
          <w:sz w:val="22"/>
        </w:rPr>
        <w:t>K Antriebstechnik GmbH</w:t>
      </w:r>
      <w:r w:rsidRPr="00024382">
        <w:rPr>
          <w:rFonts w:ascii="Tahoma" w:eastAsia="宋体" w:hAnsi="Tahoma" w:hint="eastAsia"/>
          <w:i/>
          <w:sz w:val="22"/>
        </w:rPr>
        <w:t>公司</w:t>
      </w:r>
      <w:r w:rsidRPr="00024382">
        <w:rPr>
          <w:rFonts w:ascii="Tahoma" w:eastAsia="宋体" w:hAnsi="Tahoma" w:hint="eastAsia"/>
          <w:i/>
          <w:sz w:val="22"/>
        </w:rPr>
        <w:t>100%</w:t>
      </w:r>
      <w:r w:rsidRPr="00024382">
        <w:rPr>
          <w:rFonts w:ascii="Tahoma" w:eastAsia="宋体" w:hAnsi="Tahoma" w:hint="eastAsia"/>
          <w:i/>
          <w:sz w:val="22"/>
        </w:rPr>
        <w:t>股权的收购。充分利用</w:t>
      </w:r>
      <w:r w:rsidRPr="00024382">
        <w:rPr>
          <w:rFonts w:ascii="Tahoma" w:eastAsia="宋体" w:hAnsi="Tahoma" w:hint="eastAsia"/>
          <w:i/>
          <w:sz w:val="22"/>
        </w:rPr>
        <w:t>Bonfiglioli</w:t>
      </w:r>
      <w:r w:rsidRPr="00024382">
        <w:rPr>
          <w:rFonts w:ascii="Tahoma" w:eastAsia="宋体" w:hAnsi="Tahoma" w:hint="eastAsia"/>
          <w:i/>
          <w:sz w:val="22"/>
        </w:rPr>
        <w:t>和</w:t>
      </w:r>
      <w:r w:rsidRPr="00024382">
        <w:rPr>
          <w:rFonts w:ascii="Tahoma" w:eastAsia="宋体" w:hAnsi="Tahoma" w:hint="eastAsia"/>
          <w:i/>
          <w:sz w:val="22"/>
        </w:rPr>
        <w:t>O</w:t>
      </w:r>
      <w:r w:rsidRPr="00024382">
        <w:rPr>
          <w:rFonts w:ascii="Tahoma" w:eastAsia="宋体" w:hAnsi="Tahoma" w:hint="eastAsia"/>
          <w:i/>
          <w:sz w:val="22"/>
        </w:rPr>
        <w:t>＆</w:t>
      </w:r>
      <w:r w:rsidRPr="00024382">
        <w:rPr>
          <w:rFonts w:ascii="Tahoma" w:eastAsia="宋体" w:hAnsi="Tahoma" w:hint="eastAsia"/>
          <w:i/>
          <w:sz w:val="22"/>
        </w:rPr>
        <w:t>KA</w:t>
      </w:r>
      <w:r w:rsidR="004175C4" w:rsidRPr="00024382">
        <w:rPr>
          <w:rFonts w:ascii="Tahoma" w:eastAsia="宋体" w:hAnsi="Tahoma" w:hint="eastAsia"/>
          <w:i/>
          <w:sz w:val="22"/>
        </w:rPr>
        <w:t>之间</w:t>
      </w:r>
      <w:r w:rsidR="004175C4" w:rsidRPr="00024382">
        <w:rPr>
          <w:rFonts w:ascii="Tahoma" w:eastAsia="宋体" w:hAnsi="Tahoma" w:hint="eastAsia"/>
          <w:i/>
          <w:sz w:val="22"/>
          <w:lang w:eastAsia="zh-CN"/>
        </w:rPr>
        <w:t>良好</w:t>
      </w:r>
      <w:r w:rsidRPr="00024382">
        <w:rPr>
          <w:rFonts w:ascii="Tahoma" w:eastAsia="宋体" w:hAnsi="Tahoma" w:hint="eastAsia"/>
          <w:i/>
          <w:sz w:val="22"/>
        </w:rPr>
        <w:t>的市场互补性这一战略意图，以及两个品牌定位的一致性，是</w:t>
      </w:r>
      <w:r w:rsidRPr="00024382">
        <w:rPr>
          <w:rFonts w:ascii="Tahoma" w:eastAsia="宋体" w:hAnsi="Tahoma" w:hint="eastAsia"/>
          <w:i/>
          <w:sz w:val="22"/>
        </w:rPr>
        <w:t>Bonfiglioli</w:t>
      </w:r>
      <w:r w:rsidR="004175C4" w:rsidRPr="00024382">
        <w:rPr>
          <w:rFonts w:ascii="Tahoma" w:eastAsia="宋体" w:hAnsi="Tahoma" w:hint="eastAsia"/>
          <w:i/>
          <w:sz w:val="22"/>
        </w:rPr>
        <w:t>对这家德国公司感兴趣的</w:t>
      </w:r>
      <w:r w:rsidR="004175C4" w:rsidRPr="00024382">
        <w:rPr>
          <w:rFonts w:ascii="Tahoma" w:eastAsia="宋体" w:hAnsi="Tahoma" w:hint="eastAsia"/>
          <w:i/>
          <w:sz w:val="22"/>
          <w:lang w:eastAsia="zh-CN"/>
        </w:rPr>
        <w:t>主要</w:t>
      </w:r>
      <w:r w:rsidR="004175C4" w:rsidRPr="00024382">
        <w:rPr>
          <w:rFonts w:ascii="Tahoma" w:eastAsia="宋体" w:hAnsi="Tahoma" w:hint="eastAsia"/>
          <w:i/>
          <w:sz w:val="22"/>
        </w:rPr>
        <w:t>原因</w:t>
      </w:r>
      <w:r w:rsidRPr="00024382">
        <w:rPr>
          <w:rFonts w:ascii="Tahoma" w:eastAsia="宋体" w:hAnsi="Tahoma" w:hint="eastAsia"/>
          <w:i/>
          <w:sz w:val="22"/>
        </w:rPr>
        <w:t>，除了触发绝对良性的运营协同效应之外，就市场本身而言也已经得到了非常积极的反馈。”</w:t>
      </w:r>
      <w:r w:rsidRPr="00024382">
        <w:rPr>
          <w:rFonts w:ascii="Tahoma" w:eastAsia="宋体" w:hAnsi="Tahoma" w:hint="eastAsia"/>
          <w:sz w:val="22"/>
        </w:rPr>
        <w:t>“</w:t>
      </w:r>
      <w:r w:rsidRPr="00024382">
        <w:rPr>
          <w:rFonts w:ascii="Tahoma" w:eastAsia="宋体" w:hAnsi="Tahoma" w:hint="eastAsia"/>
          <w:i/>
          <w:sz w:val="22"/>
        </w:rPr>
        <w:t>我们的意图在于</w:t>
      </w:r>
      <w:r w:rsidRPr="00024382">
        <w:rPr>
          <w:rFonts w:ascii="Tahoma" w:eastAsia="宋体" w:hAnsi="Tahoma" w:hint="eastAsia"/>
          <w:sz w:val="22"/>
        </w:rPr>
        <w:t>”，</w:t>
      </w:r>
      <w:r w:rsidRPr="00024382">
        <w:rPr>
          <w:rFonts w:ascii="Tahoma" w:eastAsia="宋体" w:hAnsi="Tahoma" w:hint="eastAsia"/>
          <w:sz w:val="22"/>
        </w:rPr>
        <w:t>Sonia Bonfiglioli</w:t>
      </w:r>
      <w:r w:rsidRPr="00024382">
        <w:rPr>
          <w:rFonts w:ascii="Tahoma" w:eastAsia="宋体" w:hAnsi="Tahoma" w:hint="eastAsia"/>
          <w:sz w:val="22"/>
        </w:rPr>
        <w:t>女士，</w:t>
      </w:r>
      <w:r w:rsidRPr="00024382">
        <w:rPr>
          <w:rFonts w:ascii="Tahoma" w:eastAsia="宋体" w:hAnsi="Tahoma" w:hint="eastAsia"/>
          <w:sz w:val="22"/>
        </w:rPr>
        <w:t>Bonfiglioli</w:t>
      </w:r>
      <w:r w:rsidRPr="00024382">
        <w:rPr>
          <w:rFonts w:ascii="Tahoma" w:eastAsia="宋体" w:hAnsi="Tahoma" w:hint="eastAsia"/>
          <w:sz w:val="22"/>
        </w:rPr>
        <w:t>公司董事长，总结说，“</w:t>
      </w:r>
      <w:r w:rsidR="00C079D1" w:rsidRPr="00024382">
        <w:rPr>
          <w:rFonts w:ascii="Tahoma" w:eastAsia="宋体" w:hAnsi="Tahoma" w:hint="eastAsia"/>
          <w:i/>
          <w:sz w:val="22"/>
        </w:rPr>
        <w:t>继续沿着这条规划好的道路前进，最大限度地扩大</w:t>
      </w:r>
      <w:r w:rsidR="00DE2F67" w:rsidRPr="00024382">
        <w:rPr>
          <w:rFonts w:ascii="Tahoma" w:eastAsia="宋体" w:hAnsi="Tahoma" w:hint="eastAsia"/>
          <w:i/>
          <w:sz w:val="22"/>
          <w:lang w:eastAsia="zh-CN"/>
        </w:rPr>
        <w:t>在</w:t>
      </w:r>
      <w:r w:rsidR="00DE2F67" w:rsidRPr="00024382">
        <w:rPr>
          <w:rFonts w:ascii="Tahoma" w:eastAsia="宋体" w:hAnsi="Tahoma"/>
          <w:i/>
          <w:sz w:val="22"/>
          <w:lang w:eastAsia="zh-CN"/>
        </w:rPr>
        <w:t>重型，</w:t>
      </w:r>
      <w:r w:rsidR="00DE2F67" w:rsidRPr="00024382">
        <w:rPr>
          <w:rFonts w:ascii="Tahoma" w:eastAsia="宋体" w:hAnsi="Tahoma" w:hint="eastAsia"/>
          <w:i/>
          <w:sz w:val="22"/>
          <w:lang w:eastAsia="zh-CN"/>
        </w:rPr>
        <w:t>建筑，</w:t>
      </w:r>
      <w:r w:rsidR="00C079D1" w:rsidRPr="00024382">
        <w:rPr>
          <w:rFonts w:ascii="Tahoma" w:eastAsia="宋体" w:hAnsi="Tahoma" w:hint="eastAsia"/>
          <w:i/>
          <w:sz w:val="22"/>
          <w:lang w:eastAsia="zh-CN"/>
        </w:rPr>
        <w:t>矿</w:t>
      </w:r>
      <w:r w:rsidR="00DE2F67" w:rsidRPr="00024382">
        <w:rPr>
          <w:rFonts w:ascii="Tahoma" w:eastAsia="宋体" w:hAnsi="Tahoma" w:hint="eastAsia"/>
          <w:i/>
          <w:sz w:val="22"/>
          <w:lang w:eastAsia="zh-CN"/>
        </w:rPr>
        <w:t>业机械，</w:t>
      </w:r>
      <w:r w:rsidR="00DE2F67" w:rsidRPr="00024382">
        <w:rPr>
          <w:rFonts w:ascii="Tahoma" w:eastAsia="宋体" w:hAnsi="Tahoma"/>
          <w:i/>
          <w:sz w:val="22"/>
          <w:lang w:eastAsia="zh-CN"/>
        </w:rPr>
        <w:t>以及</w:t>
      </w:r>
      <w:r w:rsidR="00C079D1" w:rsidRPr="00024382">
        <w:rPr>
          <w:rFonts w:ascii="Tahoma" w:eastAsia="宋体" w:hAnsi="Tahoma" w:hint="eastAsia"/>
          <w:i/>
          <w:sz w:val="22"/>
          <w:lang w:eastAsia="zh-CN"/>
        </w:rPr>
        <w:t>海洋工程</w:t>
      </w:r>
      <w:r w:rsidRPr="00024382">
        <w:rPr>
          <w:rFonts w:ascii="Tahoma" w:eastAsia="宋体" w:hAnsi="Tahoma" w:hint="eastAsia"/>
          <w:i/>
          <w:sz w:val="22"/>
        </w:rPr>
        <w:t>、港口和机场</w:t>
      </w:r>
      <w:r w:rsidR="00C079D1" w:rsidRPr="00024382">
        <w:rPr>
          <w:rFonts w:ascii="Tahoma" w:eastAsia="宋体" w:hAnsi="Tahoma" w:hint="eastAsia"/>
          <w:i/>
          <w:sz w:val="22"/>
          <w:lang w:eastAsia="zh-CN"/>
        </w:rPr>
        <w:t>设备</w:t>
      </w:r>
      <w:r w:rsidR="00DE2F67" w:rsidRPr="00024382">
        <w:rPr>
          <w:rFonts w:ascii="Tahoma" w:eastAsia="宋体" w:hAnsi="Tahoma" w:hint="eastAsia"/>
          <w:i/>
          <w:sz w:val="22"/>
          <w:lang w:eastAsia="zh-CN"/>
        </w:rPr>
        <w:t>的</w:t>
      </w:r>
      <w:r w:rsidRPr="00024382">
        <w:rPr>
          <w:rFonts w:ascii="Tahoma" w:eastAsia="宋体" w:hAnsi="Tahoma" w:hint="eastAsia"/>
          <w:i/>
          <w:sz w:val="22"/>
        </w:rPr>
        <w:t>市场，从而提高</w:t>
      </w:r>
      <w:r w:rsidRPr="00024382">
        <w:rPr>
          <w:rFonts w:ascii="Tahoma" w:eastAsia="宋体" w:hAnsi="Tahoma" w:hint="eastAsia"/>
          <w:i/>
          <w:sz w:val="22"/>
        </w:rPr>
        <w:t>Bonfiglioli</w:t>
      </w:r>
      <w:r w:rsidRPr="00024382">
        <w:rPr>
          <w:rFonts w:ascii="Tahoma" w:eastAsia="宋体" w:hAnsi="Tahoma" w:hint="eastAsia"/>
          <w:i/>
          <w:sz w:val="22"/>
        </w:rPr>
        <w:t>在</w:t>
      </w:r>
      <w:r w:rsidR="00DE2F67" w:rsidRPr="00024382">
        <w:rPr>
          <w:rFonts w:ascii="Tahoma" w:eastAsia="宋体" w:hAnsi="Tahoma" w:hint="eastAsia"/>
          <w:i/>
          <w:sz w:val="22"/>
        </w:rPr>
        <w:t>大功率传动和控制领域</w:t>
      </w:r>
      <w:r w:rsidRPr="00024382">
        <w:rPr>
          <w:rFonts w:ascii="Tahoma" w:eastAsia="宋体" w:hAnsi="Tahoma" w:hint="eastAsia"/>
          <w:i/>
          <w:sz w:val="22"/>
        </w:rPr>
        <w:t>全球市场的领先地位。</w:t>
      </w:r>
      <w:r w:rsidRPr="00024382">
        <w:rPr>
          <w:rFonts w:ascii="Tahoma" w:eastAsia="宋体" w:hAnsi="Tahoma" w:hint="eastAsia"/>
          <w:sz w:val="22"/>
        </w:rPr>
        <w:t>”</w:t>
      </w:r>
    </w:p>
    <w:p w14:paraId="7BBF54C3" w14:textId="77777777" w:rsidR="00407ACE" w:rsidRPr="00024382" w:rsidRDefault="00407ACE" w:rsidP="00407ACE">
      <w:pPr>
        <w:tabs>
          <w:tab w:val="left" w:pos="2544"/>
        </w:tabs>
        <w:jc w:val="both"/>
        <w:rPr>
          <w:rFonts w:ascii="Tahoma" w:hAnsi="Tahoma" w:cs="Tahoma"/>
          <w:sz w:val="22"/>
        </w:rPr>
      </w:pPr>
    </w:p>
    <w:p w14:paraId="7623C9B4" w14:textId="0FF0DFEF" w:rsidR="00407ACE" w:rsidRPr="00024382" w:rsidRDefault="00407ACE" w:rsidP="00407ACE">
      <w:pPr>
        <w:tabs>
          <w:tab w:val="left" w:pos="2544"/>
        </w:tabs>
        <w:jc w:val="both"/>
        <w:rPr>
          <w:rFonts w:ascii="Tahoma" w:eastAsia="宋体" w:hAnsi="Tahoma" w:cs="Tahoma"/>
          <w:sz w:val="22"/>
        </w:rPr>
      </w:pPr>
      <w:r w:rsidRPr="00024382">
        <w:rPr>
          <w:rFonts w:ascii="Tahoma" w:eastAsia="宋体" w:hAnsi="Tahoma" w:hint="eastAsia"/>
          <w:sz w:val="22"/>
        </w:rPr>
        <w:t>“</w:t>
      </w:r>
      <w:r w:rsidRPr="00024382">
        <w:rPr>
          <w:rFonts w:ascii="Tahoma" w:eastAsia="宋体" w:hAnsi="Tahoma" w:hint="eastAsia"/>
          <w:i/>
          <w:sz w:val="22"/>
        </w:rPr>
        <w:t>在一个特别具有活力的市场环境中，我们在世界各地的主要相关领域积极活动，并抓住机会加快</w:t>
      </w:r>
      <w:r w:rsidRPr="00024382">
        <w:rPr>
          <w:rFonts w:ascii="Tahoma" w:eastAsia="宋体" w:hAnsi="Tahoma" w:hint="eastAsia"/>
          <w:i/>
          <w:sz w:val="22"/>
        </w:rPr>
        <w:t>O</w:t>
      </w:r>
      <w:r w:rsidRPr="00024382">
        <w:rPr>
          <w:rFonts w:ascii="Tahoma" w:eastAsia="宋体" w:hAnsi="Tahoma" w:hint="eastAsia"/>
          <w:i/>
          <w:sz w:val="22"/>
        </w:rPr>
        <w:t>＆</w:t>
      </w:r>
      <w:r w:rsidRPr="00024382">
        <w:rPr>
          <w:rFonts w:ascii="Tahoma" w:eastAsia="宋体" w:hAnsi="Tahoma" w:hint="eastAsia"/>
          <w:i/>
          <w:sz w:val="22"/>
        </w:rPr>
        <w:t>K Antriebstechnik</w:t>
      </w:r>
      <w:r w:rsidRPr="00024382">
        <w:rPr>
          <w:rFonts w:ascii="Tahoma" w:eastAsia="宋体" w:hAnsi="Tahoma" w:hint="eastAsia"/>
          <w:i/>
          <w:sz w:val="22"/>
        </w:rPr>
        <w:t>剩余股份的转让，以进一步将注意力集中在我们的核心业务上</w:t>
      </w:r>
      <w:r w:rsidRPr="00024382">
        <w:rPr>
          <w:rFonts w:ascii="Tahoma" w:eastAsia="宋体" w:hAnsi="Tahoma" w:hint="eastAsia"/>
          <w:sz w:val="22"/>
        </w:rPr>
        <w:t>。”–</w:t>
      </w:r>
      <w:r w:rsidRPr="00024382">
        <w:rPr>
          <w:rFonts w:ascii="Tahoma" w:eastAsia="宋体" w:hAnsi="Tahoma" w:hint="eastAsia"/>
          <w:sz w:val="22"/>
        </w:rPr>
        <w:t>Enrico Carraro</w:t>
      </w:r>
      <w:r w:rsidRPr="00024382">
        <w:rPr>
          <w:rFonts w:ascii="Tahoma" w:eastAsia="宋体" w:hAnsi="Tahoma" w:hint="eastAsia"/>
          <w:sz w:val="22"/>
        </w:rPr>
        <w:t>先生，</w:t>
      </w:r>
      <w:r w:rsidRPr="00024382">
        <w:rPr>
          <w:rFonts w:ascii="Tahoma" w:eastAsia="宋体" w:hAnsi="Tahoma" w:hint="eastAsia"/>
          <w:sz w:val="22"/>
        </w:rPr>
        <w:t>Carraro</w:t>
      </w:r>
      <w:r w:rsidRPr="00024382">
        <w:rPr>
          <w:rFonts w:ascii="Tahoma" w:eastAsia="宋体" w:hAnsi="Tahoma" w:hint="eastAsia"/>
          <w:sz w:val="22"/>
        </w:rPr>
        <w:t>集团总裁，如是评论，“</w:t>
      </w:r>
      <w:r w:rsidRPr="00024382">
        <w:rPr>
          <w:rFonts w:ascii="Tahoma" w:eastAsia="宋体" w:hAnsi="Tahoma" w:hint="eastAsia"/>
          <w:sz w:val="22"/>
        </w:rPr>
        <w:t xml:space="preserve"> </w:t>
      </w:r>
      <w:r w:rsidRPr="00024382">
        <w:rPr>
          <w:rFonts w:ascii="Tahoma" w:eastAsia="宋体" w:hAnsi="Tahoma" w:hint="eastAsia"/>
          <w:i/>
          <w:sz w:val="22"/>
        </w:rPr>
        <w:t>三年前与</w:t>
      </w:r>
      <w:r w:rsidRPr="00024382">
        <w:rPr>
          <w:rFonts w:ascii="Tahoma" w:eastAsia="宋体" w:hAnsi="Tahoma" w:hint="eastAsia"/>
          <w:i/>
          <w:sz w:val="22"/>
        </w:rPr>
        <w:t>Bonfiglioli</w:t>
      </w:r>
      <w:r w:rsidRPr="00024382">
        <w:rPr>
          <w:rFonts w:ascii="Tahoma" w:eastAsia="宋体" w:hAnsi="Tahoma" w:hint="eastAsia"/>
          <w:i/>
          <w:sz w:val="22"/>
        </w:rPr>
        <w:t>集团这一</w:t>
      </w:r>
      <w:r w:rsidR="00C812D2" w:rsidRPr="00024382">
        <w:rPr>
          <w:rFonts w:ascii="Tahoma" w:eastAsia="宋体" w:hAnsi="Tahoma" w:hint="eastAsia"/>
          <w:i/>
          <w:sz w:val="22"/>
          <w:lang w:eastAsia="zh-CN"/>
        </w:rPr>
        <w:t>值得信赖的合作</w:t>
      </w:r>
      <w:r w:rsidR="00080E34" w:rsidRPr="00024382">
        <w:rPr>
          <w:rFonts w:ascii="Tahoma" w:eastAsia="宋体" w:hAnsi="Tahoma" w:hint="eastAsia"/>
          <w:i/>
          <w:sz w:val="22"/>
          <w:lang w:eastAsia="zh-CN"/>
        </w:rPr>
        <w:t>伙伴</w:t>
      </w:r>
      <w:r w:rsidRPr="00024382">
        <w:rPr>
          <w:rFonts w:ascii="Tahoma" w:eastAsia="宋体" w:hAnsi="Tahoma" w:hint="eastAsia"/>
          <w:i/>
          <w:sz w:val="22"/>
        </w:rPr>
        <w:t>共同开展了这条道路，其有效性通过德国公司所取得的优异成果得到了证实，可以说公司已经找到了它业务的</w:t>
      </w:r>
      <w:r w:rsidR="00C812D2" w:rsidRPr="00024382">
        <w:rPr>
          <w:rFonts w:ascii="Tahoma" w:eastAsia="宋体" w:hAnsi="Tahoma" w:hint="eastAsia"/>
          <w:i/>
          <w:sz w:val="22"/>
          <w:lang w:eastAsia="zh-CN"/>
        </w:rPr>
        <w:t>自然</w:t>
      </w:r>
      <w:r w:rsidR="00C812D2" w:rsidRPr="00024382">
        <w:rPr>
          <w:rFonts w:ascii="Tahoma" w:eastAsia="宋体" w:hAnsi="Tahoma"/>
          <w:i/>
          <w:sz w:val="22"/>
          <w:lang w:eastAsia="zh-CN"/>
        </w:rPr>
        <w:t>的商业布局</w:t>
      </w:r>
      <w:r w:rsidRPr="00024382">
        <w:rPr>
          <w:rFonts w:ascii="Tahoma" w:eastAsia="宋体" w:hAnsi="Tahoma" w:hint="eastAsia"/>
          <w:sz w:val="22"/>
        </w:rPr>
        <w:t>。”</w:t>
      </w:r>
      <w:r w:rsidRPr="00024382">
        <w:rPr>
          <w:rFonts w:ascii="Tahoma" w:eastAsia="宋体" w:hAnsi="Tahoma" w:hint="eastAsia"/>
          <w:sz w:val="22"/>
        </w:rPr>
        <w:t xml:space="preserve"> </w:t>
      </w:r>
    </w:p>
    <w:p w14:paraId="55FDEAD0" w14:textId="77777777" w:rsidR="00407ACE" w:rsidRPr="00024382" w:rsidRDefault="00407ACE" w:rsidP="00407ACE">
      <w:pPr>
        <w:tabs>
          <w:tab w:val="left" w:pos="2544"/>
        </w:tabs>
        <w:jc w:val="both"/>
        <w:rPr>
          <w:rFonts w:ascii="Tahoma" w:eastAsia="宋体" w:hAnsi="Tahoma" w:cs="Tahoma"/>
          <w:sz w:val="22"/>
        </w:rPr>
      </w:pPr>
      <w:r w:rsidRPr="00024382">
        <w:rPr>
          <w:rFonts w:ascii="Tahoma" w:eastAsia="宋体" w:hAnsi="Tahoma" w:hint="eastAsia"/>
          <w:sz w:val="22"/>
        </w:rPr>
        <w:t xml:space="preserve"> </w:t>
      </w:r>
    </w:p>
    <w:p w14:paraId="0926011C" w14:textId="77777777" w:rsidR="00407ACE" w:rsidRPr="00024382" w:rsidRDefault="00407ACE" w:rsidP="00407ACE">
      <w:pPr>
        <w:tabs>
          <w:tab w:val="left" w:pos="2544"/>
        </w:tabs>
        <w:jc w:val="both"/>
        <w:rPr>
          <w:rFonts w:ascii="Tahoma" w:hAnsi="Tahoma" w:cs="Tahoma"/>
          <w:sz w:val="22"/>
        </w:rPr>
      </w:pPr>
    </w:p>
    <w:p w14:paraId="120556F5" w14:textId="77777777" w:rsidR="00407ACE" w:rsidRPr="00024382" w:rsidRDefault="00407ACE" w:rsidP="00407ACE">
      <w:pPr>
        <w:tabs>
          <w:tab w:val="left" w:pos="2544"/>
        </w:tabs>
        <w:jc w:val="both"/>
        <w:rPr>
          <w:rFonts w:ascii="Tahoma" w:eastAsia="宋体" w:hAnsi="Tahoma" w:cs="Tahoma"/>
          <w:b/>
          <w:sz w:val="20"/>
        </w:rPr>
      </w:pPr>
      <w:r w:rsidRPr="00024382">
        <w:rPr>
          <w:rFonts w:ascii="Tahoma" w:eastAsia="宋体" w:hAnsi="Tahoma" w:hint="eastAsia"/>
          <w:b/>
          <w:sz w:val="20"/>
        </w:rPr>
        <w:t>Bonfiglioli</w:t>
      </w:r>
      <w:r w:rsidRPr="00024382">
        <w:rPr>
          <w:rFonts w:ascii="Tahoma" w:eastAsia="宋体" w:hAnsi="Tahoma" w:hint="eastAsia"/>
          <w:b/>
          <w:sz w:val="20"/>
        </w:rPr>
        <w:t>集团简介</w:t>
      </w:r>
    </w:p>
    <w:p w14:paraId="71E5A8ED" w14:textId="0B9241ED" w:rsidR="00407ACE" w:rsidRPr="00024382" w:rsidRDefault="00407ACE" w:rsidP="00407ACE">
      <w:pPr>
        <w:tabs>
          <w:tab w:val="left" w:pos="2544"/>
        </w:tabs>
        <w:jc w:val="both"/>
        <w:rPr>
          <w:rFonts w:ascii="Tahoma" w:eastAsia="宋体" w:hAnsi="Tahoma" w:cs="Tahoma"/>
          <w:sz w:val="20"/>
        </w:rPr>
      </w:pPr>
      <w:r w:rsidRPr="00024382">
        <w:rPr>
          <w:rFonts w:ascii="Tahoma" w:eastAsia="宋体" w:hAnsi="Tahoma" w:hint="eastAsia"/>
          <w:sz w:val="20"/>
        </w:rPr>
        <w:t>Bonfiglioli</w:t>
      </w:r>
      <w:r w:rsidRPr="00024382">
        <w:rPr>
          <w:rFonts w:ascii="Tahoma" w:eastAsia="宋体" w:hAnsi="Tahoma" w:hint="eastAsia"/>
          <w:sz w:val="20"/>
        </w:rPr>
        <w:t>集团成立于</w:t>
      </w:r>
      <w:r w:rsidRPr="00024382">
        <w:rPr>
          <w:rFonts w:ascii="Tahoma" w:eastAsia="宋体" w:hAnsi="Tahoma" w:hint="eastAsia"/>
          <w:sz w:val="20"/>
        </w:rPr>
        <w:t>1956</w:t>
      </w:r>
      <w:r w:rsidR="00080E34" w:rsidRPr="00024382">
        <w:rPr>
          <w:rFonts w:ascii="Tahoma" w:eastAsia="宋体" w:hAnsi="Tahoma" w:hint="eastAsia"/>
          <w:sz w:val="20"/>
        </w:rPr>
        <w:t>年，总部位于博洛尼亚，是设计和生产</w:t>
      </w:r>
      <w:r w:rsidRPr="00024382">
        <w:rPr>
          <w:rFonts w:ascii="Tahoma" w:eastAsia="宋体" w:hAnsi="Tahoma" w:hint="eastAsia"/>
          <w:sz w:val="20"/>
        </w:rPr>
        <w:t>减速电机、驱动系统和工业自动化、</w:t>
      </w:r>
      <w:r w:rsidR="00080E34" w:rsidRPr="00024382">
        <w:rPr>
          <w:rFonts w:ascii="Tahoma" w:eastAsia="宋体" w:hAnsi="Tahoma" w:hint="eastAsia"/>
          <w:sz w:val="20"/>
          <w:lang w:eastAsia="zh-CN"/>
        </w:rPr>
        <w:t>变频器</w:t>
      </w:r>
      <w:r w:rsidR="00080E34" w:rsidRPr="00024382">
        <w:rPr>
          <w:rFonts w:ascii="Tahoma" w:eastAsia="宋体" w:hAnsi="Tahoma" w:hint="eastAsia"/>
          <w:sz w:val="20"/>
        </w:rPr>
        <w:t>和行星减速</w:t>
      </w:r>
      <w:r w:rsidRPr="00024382">
        <w:rPr>
          <w:rFonts w:ascii="Tahoma" w:eastAsia="宋体" w:hAnsi="Tahoma" w:hint="eastAsia"/>
          <w:sz w:val="20"/>
        </w:rPr>
        <w:t>机解决方案，以及世界范围内数百种不同应用的全球领导者。</w:t>
      </w:r>
      <w:r w:rsidRPr="00024382">
        <w:rPr>
          <w:rFonts w:ascii="Tahoma" w:eastAsia="宋体" w:hAnsi="Tahoma" w:hint="eastAsia"/>
          <w:sz w:val="20"/>
        </w:rPr>
        <w:t>2018</w:t>
      </w:r>
      <w:r w:rsidRPr="00024382">
        <w:rPr>
          <w:rFonts w:ascii="Tahoma" w:eastAsia="宋体" w:hAnsi="Tahoma" w:hint="eastAsia"/>
          <w:sz w:val="20"/>
        </w:rPr>
        <w:t>年，其营业额预计约为</w:t>
      </w:r>
      <w:r w:rsidRPr="00024382">
        <w:rPr>
          <w:rFonts w:ascii="Tahoma" w:eastAsia="宋体" w:hAnsi="Tahoma" w:hint="eastAsia"/>
          <w:sz w:val="20"/>
        </w:rPr>
        <w:t>8.8</w:t>
      </w:r>
      <w:r w:rsidRPr="00024382">
        <w:rPr>
          <w:rFonts w:ascii="Tahoma" w:eastAsia="宋体" w:hAnsi="Tahoma" w:hint="eastAsia"/>
          <w:sz w:val="20"/>
        </w:rPr>
        <w:t>亿欧元，比上一年增加约</w:t>
      </w:r>
      <w:r w:rsidRPr="00024382">
        <w:rPr>
          <w:rFonts w:ascii="Tahoma" w:eastAsia="宋体" w:hAnsi="Tahoma" w:hint="eastAsia"/>
          <w:sz w:val="20"/>
        </w:rPr>
        <w:t>9</w:t>
      </w:r>
      <w:r w:rsidRPr="00024382">
        <w:rPr>
          <w:rFonts w:ascii="Tahoma" w:eastAsia="宋体" w:hAnsi="Tahoma" w:hint="eastAsia"/>
          <w:sz w:val="20"/>
        </w:rPr>
        <w:t>％。全球员工人数达到</w:t>
      </w:r>
      <w:r w:rsidRPr="00024382">
        <w:rPr>
          <w:rFonts w:ascii="Tahoma" w:eastAsia="宋体" w:hAnsi="Tahoma" w:hint="eastAsia"/>
          <w:sz w:val="20"/>
        </w:rPr>
        <w:t>3,700</w:t>
      </w:r>
      <w:r w:rsidRPr="00024382">
        <w:rPr>
          <w:rFonts w:ascii="Tahoma" w:eastAsia="宋体" w:hAnsi="Tahoma" w:hint="eastAsia"/>
          <w:sz w:val="20"/>
        </w:rPr>
        <w:t>人，其中意大利</w:t>
      </w:r>
      <w:r w:rsidRPr="00024382">
        <w:rPr>
          <w:rFonts w:ascii="Tahoma" w:eastAsia="宋体" w:hAnsi="Tahoma" w:hint="eastAsia"/>
          <w:sz w:val="20"/>
        </w:rPr>
        <w:t>1,450</w:t>
      </w:r>
      <w:r w:rsidRPr="00024382">
        <w:rPr>
          <w:rFonts w:ascii="Tahoma" w:eastAsia="宋体" w:hAnsi="Tahoma" w:hint="eastAsia"/>
          <w:sz w:val="20"/>
        </w:rPr>
        <w:t>人，整体分布范围包括</w:t>
      </w:r>
      <w:r w:rsidRPr="00024382">
        <w:rPr>
          <w:rFonts w:ascii="Tahoma" w:eastAsia="宋体" w:hAnsi="Tahoma" w:hint="eastAsia"/>
          <w:sz w:val="20"/>
        </w:rPr>
        <w:t>17</w:t>
      </w:r>
      <w:r w:rsidRPr="00024382">
        <w:rPr>
          <w:rFonts w:ascii="Tahoma" w:eastAsia="宋体" w:hAnsi="Tahoma" w:hint="eastAsia"/>
          <w:sz w:val="20"/>
        </w:rPr>
        <w:t>个国家，并拥有</w:t>
      </w:r>
      <w:r w:rsidRPr="00024382">
        <w:rPr>
          <w:rFonts w:ascii="Tahoma" w:eastAsia="宋体" w:hAnsi="Tahoma" w:hint="eastAsia"/>
          <w:sz w:val="20"/>
        </w:rPr>
        <w:t>14</w:t>
      </w:r>
      <w:r w:rsidRPr="00024382">
        <w:rPr>
          <w:rFonts w:ascii="Tahoma" w:eastAsia="宋体" w:hAnsi="Tahoma" w:hint="eastAsia"/>
          <w:sz w:val="20"/>
        </w:rPr>
        <w:t>家生产工厂。有关更多信息，请访问</w:t>
      </w:r>
      <w:r w:rsidRPr="00024382">
        <w:rPr>
          <w:rFonts w:ascii="Tahoma" w:eastAsia="宋体" w:hAnsi="Tahoma" w:hint="eastAsia"/>
          <w:sz w:val="20"/>
        </w:rPr>
        <w:t>bonfiglioli.com</w:t>
      </w:r>
      <w:r w:rsidRPr="00024382">
        <w:rPr>
          <w:rFonts w:ascii="Tahoma" w:eastAsia="宋体" w:hAnsi="Tahoma" w:hint="eastAsia"/>
          <w:sz w:val="20"/>
        </w:rPr>
        <w:t>。</w:t>
      </w:r>
    </w:p>
    <w:p w14:paraId="128E8795" w14:textId="77777777" w:rsidR="00407ACE" w:rsidRPr="00024382" w:rsidRDefault="00407ACE" w:rsidP="00407ACE">
      <w:pPr>
        <w:tabs>
          <w:tab w:val="left" w:pos="2544"/>
        </w:tabs>
        <w:rPr>
          <w:rFonts w:ascii="Tahoma" w:hAnsi="Tahoma" w:cs="Tahoma"/>
          <w:sz w:val="20"/>
        </w:rPr>
      </w:pPr>
    </w:p>
    <w:p w14:paraId="00F41FCC" w14:textId="77777777" w:rsidR="00407ACE" w:rsidRPr="00024382" w:rsidRDefault="00407ACE" w:rsidP="00407ACE">
      <w:pPr>
        <w:tabs>
          <w:tab w:val="left" w:pos="2544"/>
        </w:tabs>
        <w:rPr>
          <w:rFonts w:ascii="Tahoma" w:hAnsi="Tahoma" w:cs="Tahoma"/>
          <w:sz w:val="20"/>
        </w:rPr>
      </w:pPr>
    </w:p>
    <w:p w14:paraId="30747F38" w14:textId="77777777" w:rsidR="00407ACE" w:rsidRPr="00024382" w:rsidRDefault="00407ACE" w:rsidP="00407ACE">
      <w:pPr>
        <w:tabs>
          <w:tab w:val="left" w:pos="2544"/>
        </w:tabs>
        <w:rPr>
          <w:rFonts w:ascii="Tahoma" w:hAnsi="Tahoma" w:cs="Tahoma"/>
          <w:sz w:val="20"/>
        </w:rPr>
      </w:pPr>
    </w:p>
    <w:p w14:paraId="00416456" w14:textId="77777777" w:rsidR="00407ACE" w:rsidRPr="00024382" w:rsidRDefault="00407ACE" w:rsidP="00407ACE">
      <w:pPr>
        <w:tabs>
          <w:tab w:val="left" w:pos="2544"/>
        </w:tabs>
        <w:rPr>
          <w:rFonts w:ascii="Tahoma" w:hAnsi="Tahoma" w:cs="Tahoma"/>
          <w:sz w:val="20"/>
        </w:rPr>
      </w:pPr>
    </w:p>
    <w:p w14:paraId="67B2DFD0" w14:textId="77777777" w:rsidR="00407ACE" w:rsidRPr="00024382" w:rsidRDefault="00407ACE" w:rsidP="00407ACE">
      <w:pPr>
        <w:rPr>
          <w:rFonts w:ascii="Tahoma" w:hAnsi="Tahoma" w:cs="Tahoma"/>
          <w:sz w:val="20"/>
        </w:rPr>
      </w:pPr>
      <w:r w:rsidRPr="00024382">
        <w:rPr>
          <w:rFonts w:ascii="Tahoma" w:hAnsi="Tahoma" w:cs="Tahoma"/>
          <w:sz w:val="20"/>
        </w:rPr>
        <w:br w:type="page"/>
      </w:r>
    </w:p>
    <w:p w14:paraId="54412955" w14:textId="77777777" w:rsidR="00407ACE" w:rsidRPr="00024382" w:rsidRDefault="00407ACE" w:rsidP="00407ACE">
      <w:pPr>
        <w:tabs>
          <w:tab w:val="left" w:pos="2544"/>
        </w:tabs>
        <w:jc w:val="both"/>
        <w:rPr>
          <w:rFonts w:ascii="Tahoma" w:eastAsia="宋体" w:hAnsi="Tahoma" w:cs="Tahoma"/>
          <w:sz w:val="20"/>
        </w:rPr>
      </w:pPr>
      <w:r w:rsidRPr="00024382">
        <w:rPr>
          <w:rFonts w:ascii="Tahoma" w:eastAsia="宋体" w:hAnsi="Tahoma" w:hint="eastAsia"/>
          <w:b/>
          <w:sz w:val="20"/>
        </w:rPr>
        <w:lastRenderedPageBreak/>
        <w:t>Carraro</w:t>
      </w:r>
      <w:r w:rsidRPr="00024382">
        <w:rPr>
          <w:rFonts w:ascii="Tahoma" w:eastAsia="宋体" w:hAnsi="Tahoma" w:hint="eastAsia"/>
          <w:b/>
          <w:sz w:val="20"/>
        </w:rPr>
        <w:t>集团简介</w:t>
      </w:r>
    </w:p>
    <w:p w14:paraId="62DB8E99" w14:textId="77777777" w:rsidR="00407ACE" w:rsidRPr="00024382" w:rsidRDefault="00407ACE" w:rsidP="00407ACE">
      <w:pPr>
        <w:tabs>
          <w:tab w:val="left" w:pos="2544"/>
        </w:tabs>
        <w:rPr>
          <w:rFonts w:ascii="Tahoma" w:eastAsia="宋体" w:hAnsi="Tahoma" w:cs="Tahoma"/>
          <w:sz w:val="20"/>
        </w:rPr>
      </w:pPr>
      <w:r w:rsidRPr="00024382">
        <w:rPr>
          <w:rFonts w:ascii="Tahoma" w:eastAsia="宋体" w:hAnsi="Tahoma" w:hint="eastAsia"/>
          <w:sz w:val="20"/>
        </w:rPr>
        <w:t>Carraro</w:t>
      </w:r>
      <w:r w:rsidRPr="00024382">
        <w:rPr>
          <w:rFonts w:ascii="Tahoma" w:eastAsia="宋体" w:hAnsi="Tahoma" w:hint="eastAsia"/>
          <w:sz w:val="20"/>
        </w:rPr>
        <w:t>是非公路车辆和专用拖拉机传动系统领域具有领先地位的一家跨国集团，</w:t>
      </w:r>
      <w:r w:rsidRPr="00024382">
        <w:rPr>
          <w:rFonts w:ascii="Tahoma" w:eastAsia="宋体" w:hAnsi="Tahoma" w:hint="eastAsia"/>
          <w:sz w:val="20"/>
        </w:rPr>
        <w:t>2017</w:t>
      </w:r>
      <w:r w:rsidRPr="00024382">
        <w:rPr>
          <w:rFonts w:ascii="Tahoma" w:eastAsia="宋体" w:hAnsi="Tahoma" w:hint="eastAsia"/>
          <w:sz w:val="20"/>
        </w:rPr>
        <w:t>年的合并营业额为</w:t>
      </w:r>
      <w:r w:rsidRPr="00024382">
        <w:rPr>
          <w:rFonts w:ascii="Tahoma" w:eastAsia="宋体" w:hAnsi="Tahoma" w:hint="eastAsia"/>
          <w:sz w:val="20"/>
        </w:rPr>
        <w:t>6.06</w:t>
      </w:r>
      <w:r w:rsidRPr="00024382">
        <w:rPr>
          <w:rFonts w:ascii="Tahoma" w:eastAsia="宋体" w:hAnsi="Tahoma" w:hint="eastAsia"/>
          <w:sz w:val="20"/>
        </w:rPr>
        <w:t>亿欧元。</w:t>
      </w:r>
    </w:p>
    <w:p w14:paraId="1BFA72EE" w14:textId="77777777" w:rsidR="00407ACE" w:rsidRPr="00024382" w:rsidRDefault="00407ACE" w:rsidP="00407ACE">
      <w:pPr>
        <w:tabs>
          <w:tab w:val="left" w:pos="2544"/>
        </w:tabs>
        <w:rPr>
          <w:rFonts w:ascii="Tahoma" w:eastAsia="宋体" w:hAnsi="Tahoma" w:cs="Tahoma"/>
          <w:sz w:val="20"/>
        </w:rPr>
      </w:pPr>
      <w:r w:rsidRPr="00024382">
        <w:rPr>
          <w:rFonts w:ascii="Tahoma" w:eastAsia="宋体" w:hAnsi="Tahoma" w:hint="eastAsia"/>
          <w:sz w:val="20"/>
        </w:rPr>
        <w:t>集团共有两个业务领域：</w:t>
      </w:r>
      <w:r w:rsidRPr="00024382">
        <w:rPr>
          <w:rFonts w:ascii="Tahoma" w:eastAsia="宋体" w:hAnsi="Tahoma" w:hint="eastAsia"/>
          <w:sz w:val="20"/>
        </w:rPr>
        <w:t xml:space="preserve"> </w:t>
      </w:r>
    </w:p>
    <w:p w14:paraId="7217C4C9" w14:textId="77777777" w:rsidR="00407ACE" w:rsidRPr="00024382" w:rsidRDefault="00407ACE" w:rsidP="00407ACE">
      <w:pPr>
        <w:pStyle w:val="ListParagraph"/>
        <w:numPr>
          <w:ilvl w:val="0"/>
          <w:numId w:val="1"/>
        </w:numPr>
        <w:tabs>
          <w:tab w:val="left" w:pos="2544"/>
        </w:tabs>
        <w:rPr>
          <w:rFonts w:ascii="Tahoma" w:eastAsia="宋体" w:hAnsi="Tahoma" w:cs="Tahoma"/>
          <w:sz w:val="20"/>
        </w:rPr>
      </w:pPr>
      <w:r w:rsidRPr="00024382">
        <w:rPr>
          <w:rFonts w:ascii="Tahoma" w:eastAsia="宋体" w:hAnsi="Tahoma" w:hint="eastAsia"/>
          <w:sz w:val="20"/>
        </w:rPr>
        <w:t>传动系统和部件</w:t>
      </w:r>
    </w:p>
    <w:p w14:paraId="14E5594B" w14:textId="126975E9" w:rsidR="00407ACE" w:rsidRPr="00024382" w:rsidRDefault="00407ACE" w:rsidP="00407ACE">
      <w:pPr>
        <w:pStyle w:val="ListParagraph"/>
        <w:tabs>
          <w:tab w:val="left" w:pos="2544"/>
        </w:tabs>
        <w:rPr>
          <w:rFonts w:ascii="Tahoma" w:eastAsia="宋体" w:hAnsi="Tahoma" w:cs="Tahoma"/>
          <w:sz w:val="20"/>
        </w:rPr>
      </w:pPr>
      <w:r w:rsidRPr="00024382">
        <w:rPr>
          <w:rFonts w:ascii="Tahoma" w:eastAsia="宋体" w:hAnsi="Tahoma" w:hint="eastAsia"/>
          <w:sz w:val="20"/>
        </w:rPr>
        <w:t>通过子公司</w:t>
      </w:r>
      <w:r w:rsidRPr="00024382">
        <w:rPr>
          <w:rFonts w:ascii="Tahoma" w:eastAsia="宋体" w:hAnsi="Tahoma" w:hint="eastAsia"/>
          <w:sz w:val="20"/>
        </w:rPr>
        <w:t>Carraro Drive Tech</w:t>
      </w:r>
      <w:r w:rsidRPr="00024382">
        <w:rPr>
          <w:rFonts w:ascii="Tahoma" w:eastAsia="宋体" w:hAnsi="Tahoma" w:hint="eastAsia"/>
          <w:sz w:val="20"/>
        </w:rPr>
        <w:t>和</w:t>
      </w:r>
      <w:r w:rsidRPr="00024382">
        <w:rPr>
          <w:rFonts w:ascii="Tahoma" w:eastAsia="宋体" w:hAnsi="Tahoma" w:hint="eastAsia"/>
          <w:sz w:val="20"/>
        </w:rPr>
        <w:t>SIAP</w:t>
      </w:r>
      <w:r w:rsidRPr="00024382">
        <w:rPr>
          <w:rFonts w:ascii="Tahoma" w:eastAsia="宋体" w:hAnsi="Tahoma" w:hint="eastAsia"/>
          <w:sz w:val="20"/>
        </w:rPr>
        <w:t>，集团设计、制造和销售主要用于农业和</w:t>
      </w:r>
      <w:r w:rsidR="007153D8" w:rsidRPr="00024382">
        <w:rPr>
          <w:rFonts w:ascii="Tahoma" w:eastAsia="宋体" w:hAnsi="Tahoma" w:hint="eastAsia"/>
          <w:sz w:val="20"/>
        </w:rPr>
        <w:t>重载机械</w:t>
      </w:r>
      <w:r w:rsidRPr="00024382">
        <w:rPr>
          <w:rFonts w:ascii="Tahoma" w:eastAsia="宋体" w:hAnsi="Tahoma" w:hint="eastAsia"/>
          <w:sz w:val="20"/>
        </w:rPr>
        <w:t>的传动系统（车轴</w:t>
      </w:r>
      <w:r w:rsidR="007153D8" w:rsidRPr="00024382">
        <w:rPr>
          <w:rFonts w:ascii="Tahoma" w:eastAsia="宋体" w:hAnsi="Tahoma" w:hint="eastAsia"/>
          <w:sz w:val="20"/>
        </w:rPr>
        <w:t>和传动箱），以及用于高度差异化行业的各种齿轮，应用范围从汽车到物</w:t>
      </w:r>
      <w:r w:rsidRPr="00024382">
        <w:rPr>
          <w:rFonts w:ascii="Tahoma" w:eastAsia="宋体" w:hAnsi="Tahoma" w:hint="eastAsia"/>
          <w:sz w:val="20"/>
        </w:rPr>
        <w:t>料处理，从农业到</w:t>
      </w:r>
      <w:r w:rsidR="007153D8" w:rsidRPr="00024382">
        <w:rPr>
          <w:rFonts w:ascii="Tahoma" w:eastAsia="宋体" w:hAnsi="Tahoma" w:hint="eastAsia"/>
          <w:sz w:val="20"/>
        </w:rPr>
        <w:t>重载机械</w:t>
      </w:r>
      <w:r w:rsidRPr="00024382">
        <w:rPr>
          <w:rFonts w:ascii="Tahoma" w:eastAsia="宋体" w:hAnsi="Tahoma" w:hint="eastAsia"/>
          <w:sz w:val="20"/>
        </w:rPr>
        <w:t>。</w:t>
      </w:r>
    </w:p>
    <w:p w14:paraId="3D9F58E7" w14:textId="77777777" w:rsidR="00407ACE" w:rsidRPr="00024382" w:rsidRDefault="00407ACE" w:rsidP="00407ACE">
      <w:pPr>
        <w:pStyle w:val="ListParagraph"/>
        <w:numPr>
          <w:ilvl w:val="0"/>
          <w:numId w:val="1"/>
        </w:numPr>
        <w:tabs>
          <w:tab w:val="left" w:pos="2544"/>
        </w:tabs>
        <w:rPr>
          <w:rFonts w:ascii="Tahoma" w:eastAsia="宋体" w:hAnsi="Tahoma" w:cs="Tahoma"/>
          <w:sz w:val="20"/>
        </w:rPr>
      </w:pPr>
      <w:r w:rsidRPr="00024382">
        <w:rPr>
          <w:rFonts w:ascii="Tahoma" w:eastAsia="宋体" w:hAnsi="Tahoma" w:hint="eastAsia"/>
          <w:sz w:val="20"/>
        </w:rPr>
        <w:t>拖拉机</w:t>
      </w:r>
    </w:p>
    <w:p w14:paraId="25227AC6" w14:textId="77777777" w:rsidR="00407ACE" w:rsidRPr="00024382" w:rsidRDefault="00407ACE" w:rsidP="00407ACE">
      <w:pPr>
        <w:pStyle w:val="ListParagraph"/>
        <w:tabs>
          <w:tab w:val="left" w:pos="2544"/>
        </w:tabs>
        <w:rPr>
          <w:rFonts w:ascii="Tahoma" w:eastAsia="宋体" w:hAnsi="Tahoma" w:cs="Tahoma"/>
          <w:sz w:val="20"/>
        </w:rPr>
      </w:pPr>
      <w:r w:rsidRPr="00024382">
        <w:rPr>
          <w:rFonts w:ascii="Tahoma" w:eastAsia="宋体" w:hAnsi="Tahoma" w:hint="eastAsia"/>
          <w:sz w:val="20"/>
        </w:rPr>
        <w:t>通过</w:t>
      </w:r>
      <w:r w:rsidRPr="00024382">
        <w:rPr>
          <w:rFonts w:ascii="Tahoma" w:eastAsia="宋体" w:hAnsi="Tahoma" w:hint="eastAsia"/>
          <w:sz w:val="20"/>
        </w:rPr>
        <w:t>Agritalia</w:t>
      </w:r>
      <w:r w:rsidRPr="00024382">
        <w:rPr>
          <w:rFonts w:ascii="Tahoma" w:eastAsia="宋体" w:hAnsi="Tahoma" w:hint="eastAsia"/>
          <w:sz w:val="20"/>
        </w:rPr>
        <w:t>部门，集团设计和制造针对第三方，即</w:t>
      </w:r>
      <w:r w:rsidRPr="00024382">
        <w:rPr>
          <w:rFonts w:ascii="Tahoma" w:eastAsia="宋体" w:hAnsi="Tahoma" w:hint="eastAsia"/>
          <w:sz w:val="20"/>
        </w:rPr>
        <w:t>John Deere</w:t>
      </w:r>
      <w:r w:rsidRPr="00024382">
        <w:rPr>
          <w:rFonts w:ascii="Tahoma" w:eastAsia="宋体" w:hAnsi="Tahoma" w:hint="eastAsia"/>
          <w:sz w:val="20"/>
        </w:rPr>
        <w:t>、</w:t>
      </w:r>
      <w:r w:rsidRPr="00024382">
        <w:rPr>
          <w:rFonts w:ascii="Tahoma" w:eastAsia="宋体" w:hAnsi="Tahoma" w:hint="eastAsia"/>
          <w:sz w:val="20"/>
        </w:rPr>
        <w:t>Massey Ferguson</w:t>
      </w:r>
      <w:r w:rsidRPr="00024382">
        <w:rPr>
          <w:rFonts w:ascii="Tahoma" w:eastAsia="宋体" w:hAnsi="Tahoma" w:hint="eastAsia"/>
          <w:sz w:val="20"/>
        </w:rPr>
        <w:t>和</w:t>
      </w:r>
      <w:r w:rsidRPr="00024382">
        <w:rPr>
          <w:rFonts w:ascii="Tahoma" w:eastAsia="宋体" w:hAnsi="Tahoma" w:hint="eastAsia"/>
          <w:sz w:val="20"/>
        </w:rPr>
        <w:t>Claas</w:t>
      </w:r>
      <w:r w:rsidRPr="00024382">
        <w:rPr>
          <w:rFonts w:ascii="Tahoma" w:eastAsia="宋体" w:hAnsi="Tahoma" w:hint="eastAsia"/>
          <w:sz w:val="20"/>
        </w:rPr>
        <w:t>的专业拖拉机（葡萄园和果园，</w:t>
      </w:r>
      <w:r w:rsidRPr="00024382">
        <w:rPr>
          <w:rFonts w:ascii="Tahoma" w:eastAsia="宋体" w:hAnsi="Tahoma" w:hint="eastAsia"/>
          <w:sz w:val="20"/>
        </w:rPr>
        <w:t>60</w:t>
      </w:r>
      <w:r w:rsidRPr="00024382">
        <w:rPr>
          <w:rFonts w:ascii="Tahoma" w:eastAsia="宋体" w:hAnsi="Tahoma" w:hint="eastAsia"/>
          <w:sz w:val="20"/>
        </w:rPr>
        <w:t>至</w:t>
      </w:r>
      <w:r w:rsidRPr="00024382">
        <w:rPr>
          <w:rFonts w:ascii="Tahoma" w:eastAsia="宋体" w:hAnsi="Tahoma" w:hint="eastAsia"/>
          <w:sz w:val="20"/>
        </w:rPr>
        <w:t>100</w:t>
      </w:r>
      <w:r w:rsidRPr="00024382">
        <w:rPr>
          <w:rFonts w:ascii="Tahoma" w:eastAsia="宋体" w:hAnsi="Tahoma" w:hint="eastAsia"/>
          <w:sz w:val="20"/>
        </w:rPr>
        <w:t>马力），以及</w:t>
      </w:r>
      <w:r w:rsidRPr="00024382">
        <w:rPr>
          <w:rFonts w:ascii="Tahoma" w:eastAsia="宋体" w:hAnsi="Tahoma" w:hint="eastAsia"/>
          <w:sz w:val="20"/>
        </w:rPr>
        <w:t>Carraro</w:t>
      </w:r>
      <w:r w:rsidRPr="00024382">
        <w:rPr>
          <w:rFonts w:ascii="Tahoma" w:eastAsia="宋体" w:hAnsi="Tahoma" w:hint="eastAsia"/>
          <w:sz w:val="20"/>
        </w:rPr>
        <w:t>品牌的专业产品系列；另外</w:t>
      </w:r>
      <w:r w:rsidRPr="00024382">
        <w:rPr>
          <w:rFonts w:ascii="Tahoma" w:eastAsia="宋体" w:hAnsi="Tahoma" w:hint="eastAsia"/>
          <w:sz w:val="20"/>
        </w:rPr>
        <w:t>Agritalia</w:t>
      </w:r>
      <w:r w:rsidRPr="00024382">
        <w:rPr>
          <w:rFonts w:ascii="Tahoma" w:eastAsia="宋体" w:hAnsi="Tahoma" w:hint="eastAsia"/>
          <w:sz w:val="20"/>
        </w:rPr>
        <w:t>还开发针对拖拉机创新系列设计的工程服务。</w:t>
      </w:r>
    </w:p>
    <w:p w14:paraId="36CCC423" w14:textId="77777777" w:rsidR="00407ACE" w:rsidRPr="00024382" w:rsidRDefault="00407ACE" w:rsidP="00407ACE">
      <w:pPr>
        <w:tabs>
          <w:tab w:val="left" w:pos="2544"/>
        </w:tabs>
        <w:rPr>
          <w:rFonts w:ascii="Tahoma" w:eastAsia="宋体" w:hAnsi="Tahoma" w:cs="Tahoma"/>
          <w:sz w:val="20"/>
        </w:rPr>
      </w:pPr>
      <w:r w:rsidRPr="00024382">
        <w:rPr>
          <w:rFonts w:ascii="Tahoma" w:eastAsia="宋体" w:hAnsi="Tahoma" w:hint="eastAsia"/>
          <w:sz w:val="20"/>
        </w:rPr>
        <w:t>集团控股公司</w:t>
      </w:r>
      <w:r w:rsidRPr="00024382">
        <w:rPr>
          <w:rFonts w:ascii="Tahoma" w:eastAsia="宋体" w:hAnsi="Tahoma" w:hint="eastAsia"/>
          <w:sz w:val="20"/>
        </w:rPr>
        <w:t>Carraro SpA</w:t>
      </w:r>
      <w:r w:rsidRPr="00024382">
        <w:rPr>
          <w:rFonts w:ascii="Tahoma" w:eastAsia="宋体" w:hAnsi="Tahoma" w:hint="eastAsia"/>
          <w:sz w:val="20"/>
        </w:rPr>
        <w:t>自</w:t>
      </w:r>
      <w:r w:rsidRPr="00024382">
        <w:rPr>
          <w:rFonts w:ascii="Tahoma" w:eastAsia="宋体" w:hAnsi="Tahoma" w:hint="eastAsia"/>
          <w:sz w:val="20"/>
        </w:rPr>
        <w:t>1995</w:t>
      </w:r>
      <w:r w:rsidRPr="00024382">
        <w:rPr>
          <w:rFonts w:ascii="Tahoma" w:eastAsia="宋体" w:hAnsi="Tahoma" w:hint="eastAsia"/>
          <w:sz w:val="20"/>
        </w:rPr>
        <w:t>年起在意大利证券交易所上市（</w:t>
      </w:r>
      <w:r w:rsidRPr="00024382">
        <w:rPr>
          <w:rFonts w:ascii="Tahoma" w:eastAsia="宋体" w:hAnsi="Tahoma" w:hint="eastAsia"/>
          <w:sz w:val="20"/>
        </w:rPr>
        <w:t>CARR.MI</w:t>
      </w:r>
      <w:r w:rsidRPr="00024382">
        <w:rPr>
          <w:rFonts w:ascii="Tahoma" w:eastAsia="宋体" w:hAnsi="Tahoma" w:hint="eastAsia"/>
          <w:sz w:val="20"/>
        </w:rPr>
        <w:t>），总部位于</w:t>
      </w:r>
      <w:r w:rsidRPr="00024382">
        <w:rPr>
          <w:rFonts w:ascii="Tahoma" w:eastAsia="宋体" w:hAnsi="Tahoma" w:hint="eastAsia"/>
          <w:sz w:val="20"/>
        </w:rPr>
        <w:t>Campodarsego</w:t>
      </w:r>
      <w:r w:rsidRPr="00024382">
        <w:rPr>
          <w:rFonts w:ascii="Tahoma" w:eastAsia="宋体" w:hAnsi="Tahoma" w:hint="eastAsia"/>
          <w:sz w:val="20"/>
        </w:rPr>
        <w:t>（帕多瓦），截至</w:t>
      </w:r>
      <w:r w:rsidRPr="00024382">
        <w:rPr>
          <w:rFonts w:ascii="Tahoma" w:eastAsia="宋体" w:hAnsi="Tahoma" w:hint="eastAsia"/>
          <w:sz w:val="20"/>
        </w:rPr>
        <w:t>2017</w:t>
      </w:r>
      <w:r w:rsidRPr="00024382">
        <w:rPr>
          <w:rFonts w:ascii="Tahoma" w:eastAsia="宋体" w:hAnsi="Tahoma" w:hint="eastAsia"/>
          <w:sz w:val="20"/>
        </w:rPr>
        <w:t>年</w:t>
      </w:r>
      <w:r w:rsidRPr="00024382">
        <w:rPr>
          <w:rFonts w:ascii="Tahoma" w:eastAsia="宋体" w:hAnsi="Tahoma" w:hint="eastAsia"/>
          <w:sz w:val="20"/>
        </w:rPr>
        <w:t>12</w:t>
      </w:r>
      <w:r w:rsidRPr="00024382">
        <w:rPr>
          <w:rFonts w:ascii="Tahoma" w:eastAsia="宋体" w:hAnsi="Tahoma" w:hint="eastAsia"/>
          <w:sz w:val="20"/>
        </w:rPr>
        <w:t>月</w:t>
      </w:r>
      <w:r w:rsidRPr="00024382">
        <w:rPr>
          <w:rFonts w:ascii="Tahoma" w:eastAsia="宋体" w:hAnsi="Tahoma" w:hint="eastAsia"/>
          <w:sz w:val="20"/>
        </w:rPr>
        <w:t>31</w:t>
      </w:r>
      <w:r w:rsidRPr="00024382">
        <w:rPr>
          <w:rFonts w:ascii="Tahoma" w:eastAsia="宋体" w:hAnsi="Tahoma" w:hint="eastAsia"/>
          <w:sz w:val="20"/>
        </w:rPr>
        <w:t>日，员工人数为</w:t>
      </w:r>
      <w:r w:rsidRPr="00024382">
        <w:rPr>
          <w:rFonts w:ascii="Tahoma" w:eastAsia="宋体" w:hAnsi="Tahoma" w:hint="eastAsia"/>
          <w:sz w:val="20"/>
        </w:rPr>
        <w:t>3,156</w:t>
      </w:r>
      <w:r w:rsidRPr="00024382">
        <w:rPr>
          <w:rFonts w:ascii="Tahoma" w:eastAsia="宋体" w:hAnsi="Tahoma" w:hint="eastAsia"/>
          <w:sz w:val="20"/>
        </w:rPr>
        <w:t>人，其中意大利为</w:t>
      </w:r>
      <w:r w:rsidRPr="00024382">
        <w:rPr>
          <w:rFonts w:ascii="Tahoma" w:eastAsia="宋体" w:hAnsi="Tahoma" w:hint="eastAsia"/>
          <w:sz w:val="20"/>
        </w:rPr>
        <w:t>1,408</w:t>
      </w:r>
      <w:r w:rsidRPr="00024382">
        <w:rPr>
          <w:rFonts w:ascii="Tahoma" w:eastAsia="宋体" w:hAnsi="Tahoma" w:hint="eastAsia"/>
          <w:sz w:val="20"/>
        </w:rPr>
        <w:t>人，并在意大利（</w:t>
      </w:r>
      <w:r w:rsidRPr="00024382">
        <w:rPr>
          <w:rFonts w:ascii="Tahoma" w:eastAsia="宋体" w:hAnsi="Tahoma" w:hint="eastAsia"/>
          <w:sz w:val="20"/>
        </w:rPr>
        <w:t>4</w:t>
      </w:r>
      <w:r w:rsidRPr="00024382">
        <w:rPr>
          <w:rFonts w:ascii="Tahoma" w:eastAsia="宋体" w:hAnsi="Tahoma" w:hint="eastAsia"/>
          <w:sz w:val="20"/>
        </w:rPr>
        <w:t>处）、印度、中国、阿根廷和巴西设有生产基地。有关更多信息，请访问</w:t>
      </w:r>
      <w:r w:rsidRPr="00024382">
        <w:rPr>
          <w:rFonts w:ascii="Tahoma" w:eastAsia="宋体" w:hAnsi="Tahoma" w:hint="eastAsia"/>
          <w:sz w:val="20"/>
        </w:rPr>
        <w:t>carraro.com</w:t>
      </w:r>
      <w:r w:rsidRPr="00024382">
        <w:rPr>
          <w:rFonts w:ascii="Tahoma" w:eastAsia="宋体" w:hAnsi="Tahoma" w:hint="eastAsia"/>
          <w:sz w:val="20"/>
        </w:rPr>
        <w:t>。</w:t>
      </w:r>
      <w:r w:rsidRPr="00024382">
        <w:rPr>
          <w:rFonts w:ascii="Tahoma" w:eastAsia="宋体" w:hAnsi="Tahoma" w:hint="eastAsia"/>
          <w:sz w:val="20"/>
        </w:rPr>
        <w:t xml:space="preserve">  </w:t>
      </w:r>
    </w:p>
    <w:p w14:paraId="688D541F" w14:textId="77777777" w:rsidR="00407ACE" w:rsidRPr="00024382" w:rsidRDefault="00407ACE" w:rsidP="00407ACE">
      <w:pPr>
        <w:tabs>
          <w:tab w:val="left" w:pos="2544"/>
        </w:tabs>
        <w:rPr>
          <w:rFonts w:ascii="Tahoma" w:eastAsia="宋体" w:hAnsi="Tahoma" w:cs="Tahoma"/>
          <w:sz w:val="20"/>
        </w:rPr>
      </w:pPr>
      <w:r w:rsidRPr="00024382">
        <w:rPr>
          <w:rFonts w:ascii="Tahoma" w:eastAsia="宋体" w:hAnsi="Tahoma" w:hint="eastAsia"/>
          <w:sz w:val="20"/>
        </w:rPr>
        <w:t xml:space="preserve"> </w:t>
      </w:r>
    </w:p>
    <w:p w14:paraId="10E10833" w14:textId="77777777" w:rsidR="00407ACE" w:rsidRPr="00024382" w:rsidRDefault="00407ACE" w:rsidP="00407ACE">
      <w:pPr>
        <w:tabs>
          <w:tab w:val="left" w:pos="2544"/>
        </w:tabs>
        <w:rPr>
          <w:rFonts w:ascii="Tahoma" w:eastAsia="宋体" w:hAnsi="Tahoma" w:cs="Tahoma"/>
          <w:b/>
          <w:sz w:val="20"/>
        </w:rPr>
      </w:pPr>
      <w:r w:rsidRPr="00024382">
        <w:rPr>
          <w:rFonts w:ascii="Tahoma" w:eastAsia="宋体" w:hAnsi="Tahoma" w:hint="eastAsia"/>
          <w:b/>
          <w:sz w:val="20"/>
        </w:rPr>
        <w:t>O&amp;K Antriebstechnik</w:t>
      </w:r>
      <w:r w:rsidRPr="00024382">
        <w:rPr>
          <w:rFonts w:ascii="Tahoma" w:eastAsia="宋体" w:hAnsi="Tahoma" w:hint="eastAsia"/>
          <w:b/>
          <w:sz w:val="20"/>
        </w:rPr>
        <w:t>公司简介</w:t>
      </w:r>
    </w:p>
    <w:p w14:paraId="24044553" w14:textId="7E231A96" w:rsidR="00407ACE" w:rsidRPr="00024382" w:rsidRDefault="00407ACE" w:rsidP="00407ACE">
      <w:pPr>
        <w:tabs>
          <w:tab w:val="left" w:pos="2544"/>
        </w:tabs>
        <w:jc w:val="both"/>
        <w:rPr>
          <w:rFonts w:ascii="Tahoma" w:eastAsia="宋体" w:hAnsi="Tahoma" w:cs="Tahoma"/>
          <w:sz w:val="20"/>
        </w:rPr>
      </w:pPr>
      <w:r w:rsidRPr="00024382">
        <w:rPr>
          <w:rFonts w:ascii="Tahoma" w:eastAsia="宋体" w:hAnsi="Tahoma" w:hint="eastAsia"/>
          <w:sz w:val="20"/>
        </w:rPr>
        <w:t>O</w:t>
      </w:r>
      <w:r w:rsidRPr="00024382">
        <w:rPr>
          <w:rFonts w:ascii="Tahoma" w:eastAsia="宋体" w:hAnsi="Tahoma" w:hint="eastAsia"/>
          <w:sz w:val="20"/>
        </w:rPr>
        <w:t>＆</w:t>
      </w:r>
      <w:r w:rsidRPr="00024382">
        <w:rPr>
          <w:rFonts w:ascii="Tahoma" w:eastAsia="宋体" w:hAnsi="Tahoma" w:hint="eastAsia"/>
          <w:sz w:val="20"/>
        </w:rPr>
        <w:t>K Antriebstechnik</w:t>
      </w:r>
      <w:r w:rsidRPr="00024382">
        <w:rPr>
          <w:rFonts w:ascii="Tahoma" w:eastAsia="宋体" w:hAnsi="Tahoma" w:hint="eastAsia"/>
          <w:sz w:val="20"/>
        </w:rPr>
        <w:t>是一家总部位于鲁尔区哈廷根的公司，在行星齿轮箱的设计、开发和生产方面拥有</w:t>
      </w:r>
      <w:r w:rsidRPr="00024382">
        <w:rPr>
          <w:rFonts w:ascii="Tahoma" w:eastAsia="宋体" w:hAnsi="Tahoma" w:hint="eastAsia"/>
          <w:sz w:val="20"/>
        </w:rPr>
        <w:t>130</w:t>
      </w:r>
      <w:r w:rsidRPr="00024382">
        <w:rPr>
          <w:rFonts w:ascii="Tahoma" w:eastAsia="宋体" w:hAnsi="Tahoma" w:hint="eastAsia"/>
          <w:sz w:val="20"/>
        </w:rPr>
        <w:t>多年的经验，拥有约</w:t>
      </w:r>
      <w:r w:rsidRPr="00024382">
        <w:rPr>
          <w:rFonts w:ascii="Tahoma" w:eastAsia="宋体" w:hAnsi="Tahoma" w:hint="eastAsia"/>
          <w:sz w:val="20"/>
        </w:rPr>
        <w:t>150</w:t>
      </w:r>
      <w:r w:rsidRPr="00024382">
        <w:rPr>
          <w:rFonts w:ascii="Tahoma" w:eastAsia="宋体" w:hAnsi="Tahoma" w:hint="eastAsia"/>
          <w:sz w:val="20"/>
        </w:rPr>
        <w:t>名员工。凭借其专业技能，</w:t>
      </w:r>
      <w:r w:rsidRPr="00024382">
        <w:rPr>
          <w:rFonts w:ascii="Tahoma" w:eastAsia="宋体" w:hAnsi="Tahoma" w:hint="eastAsia"/>
          <w:sz w:val="20"/>
        </w:rPr>
        <w:t>O</w:t>
      </w:r>
      <w:r w:rsidRPr="00024382">
        <w:rPr>
          <w:rFonts w:ascii="Tahoma" w:eastAsia="宋体" w:hAnsi="Tahoma" w:hint="eastAsia"/>
          <w:sz w:val="20"/>
        </w:rPr>
        <w:t>＆</w:t>
      </w:r>
      <w:r w:rsidRPr="00024382">
        <w:rPr>
          <w:rFonts w:ascii="Tahoma" w:eastAsia="宋体" w:hAnsi="Tahoma" w:hint="eastAsia"/>
          <w:sz w:val="20"/>
        </w:rPr>
        <w:t>KA</w:t>
      </w:r>
      <w:r w:rsidRPr="00024382">
        <w:rPr>
          <w:rFonts w:ascii="Tahoma" w:eastAsia="宋体" w:hAnsi="Tahoma" w:hint="eastAsia"/>
          <w:sz w:val="20"/>
        </w:rPr>
        <w:t>在</w:t>
      </w:r>
      <w:r w:rsidR="005E6AEA" w:rsidRPr="00024382">
        <w:rPr>
          <w:rFonts w:ascii="Tahoma" w:eastAsia="宋体" w:hAnsi="Tahoma" w:hint="eastAsia"/>
          <w:sz w:val="20"/>
          <w:lang w:eastAsia="zh-CN"/>
        </w:rPr>
        <w:t>工程机械</w:t>
      </w:r>
      <w:r w:rsidR="005E6AEA" w:rsidRPr="00024382">
        <w:rPr>
          <w:rFonts w:ascii="Tahoma" w:eastAsia="宋体" w:hAnsi="Tahoma" w:hint="eastAsia"/>
          <w:sz w:val="20"/>
        </w:rPr>
        <w:t>（履带式</w:t>
      </w:r>
      <w:r w:rsidR="005E6AEA" w:rsidRPr="00024382">
        <w:rPr>
          <w:rFonts w:ascii="Tahoma" w:eastAsia="宋体" w:hAnsi="Tahoma" w:hint="eastAsia"/>
          <w:sz w:val="20"/>
          <w:lang w:eastAsia="zh-CN"/>
        </w:rPr>
        <w:t>机械</w:t>
      </w:r>
      <w:r w:rsidR="005E6AEA" w:rsidRPr="00024382">
        <w:rPr>
          <w:rFonts w:ascii="Tahoma" w:eastAsia="宋体" w:hAnsi="Tahoma" w:hint="eastAsia"/>
          <w:sz w:val="20"/>
        </w:rPr>
        <w:t>）和采矿（</w:t>
      </w:r>
      <w:r w:rsidRPr="00024382">
        <w:rPr>
          <w:rFonts w:ascii="Tahoma" w:eastAsia="宋体" w:hAnsi="Tahoma" w:hint="eastAsia"/>
          <w:sz w:val="20"/>
        </w:rPr>
        <w:t>矿</w:t>
      </w:r>
      <w:r w:rsidR="005E6AEA" w:rsidRPr="00024382">
        <w:rPr>
          <w:rFonts w:ascii="Tahoma" w:eastAsia="宋体" w:hAnsi="Tahoma" w:hint="eastAsia"/>
          <w:sz w:val="20"/>
          <w:lang w:eastAsia="zh-CN"/>
        </w:rPr>
        <w:t>式</w:t>
      </w:r>
      <w:r w:rsidRPr="00024382">
        <w:rPr>
          <w:rFonts w:ascii="Tahoma" w:eastAsia="宋体" w:hAnsi="Tahoma" w:hint="eastAsia"/>
          <w:sz w:val="20"/>
        </w:rPr>
        <w:t>挖掘机）领域享有盛誉。近年来，这些技能也得到了海洋</w:t>
      </w:r>
      <w:r w:rsidR="005E6AEA" w:rsidRPr="00024382">
        <w:rPr>
          <w:rFonts w:ascii="Tahoma" w:eastAsia="宋体" w:hAnsi="Tahoma" w:hint="eastAsia"/>
          <w:sz w:val="20"/>
          <w:lang w:eastAsia="zh-CN"/>
        </w:rPr>
        <w:t>工程</w:t>
      </w:r>
      <w:r w:rsidRPr="00024382">
        <w:rPr>
          <w:rFonts w:ascii="Tahoma" w:eastAsia="宋体" w:hAnsi="Tahoma" w:hint="eastAsia"/>
          <w:sz w:val="20"/>
        </w:rPr>
        <w:t>、石油和天然气行业的认可。今天，</w:t>
      </w:r>
      <w:r w:rsidRPr="00024382">
        <w:rPr>
          <w:rFonts w:ascii="Tahoma" w:eastAsia="宋体" w:hAnsi="Tahoma" w:hint="eastAsia"/>
          <w:sz w:val="20"/>
        </w:rPr>
        <w:t>O</w:t>
      </w:r>
      <w:r w:rsidRPr="00024382">
        <w:rPr>
          <w:rFonts w:ascii="Tahoma" w:eastAsia="宋体" w:hAnsi="Tahoma" w:hint="eastAsia"/>
          <w:sz w:val="20"/>
        </w:rPr>
        <w:t>＆</w:t>
      </w:r>
      <w:r w:rsidRPr="00024382">
        <w:rPr>
          <w:rFonts w:ascii="Tahoma" w:eastAsia="宋体" w:hAnsi="Tahoma" w:hint="eastAsia"/>
          <w:sz w:val="20"/>
        </w:rPr>
        <w:t>KA</w:t>
      </w:r>
      <w:r w:rsidRPr="00024382">
        <w:rPr>
          <w:rFonts w:ascii="Tahoma" w:eastAsia="宋体" w:hAnsi="Tahoma" w:hint="eastAsia"/>
          <w:sz w:val="20"/>
        </w:rPr>
        <w:t>凭借其产品优势，已成为全球主要大型履带式机械制造商的重要合作伙伴。</w:t>
      </w:r>
    </w:p>
    <w:p w14:paraId="52E44EDA" w14:textId="77777777" w:rsidR="00407ACE" w:rsidRPr="00024382" w:rsidRDefault="00407ACE" w:rsidP="00407ACE">
      <w:pPr>
        <w:pStyle w:val="BodyText2"/>
        <w:spacing w:after="120"/>
        <w:jc w:val="left"/>
        <w:rPr>
          <w:rFonts w:ascii="Tahoma" w:eastAsiaTheme="minorEastAsia" w:hAnsi="Tahoma" w:cs="Tahoma"/>
          <w:b/>
          <w:color w:val="auto"/>
          <w:sz w:val="20"/>
          <w:szCs w:val="20"/>
          <w:bdr w:val="none" w:sz="0" w:space="0" w:color="auto"/>
        </w:rPr>
      </w:pPr>
    </w:p>
    <w:p w14:paraId="1BB1E8E6" w14:textId="77777777" w:rsidR="00407ACE" w:rsidRPr="00024382" w:rsidRDefault="00407ACE" w:rsidP="00407ACE">
      <w:pPr>
        <w:pStyle w:val="BodyText2"/>
        <w:spacing w:after="120"/>
        <w:jc w:val="left"/>
        <w:rPr>
          <w:rFonts w:ascii="Tahoma" w:eastAsiaTheme="minorEastAsia" w:hAnsi="Tahoma" w:cs="Tahoma"/>
          <w:b/>
          <w:color w:val="auto"/>
          <w:sz w:val="20"/>
          <w:szCs w:val="20"/>
          <w:bdr w:val="none" w:sz="0" w:space="0" w:color="auto"/>
        </w:rPr>
      </w:pPr>
      <w:r w:rsidRPr="00024382">
        <w:rPr>
          <w:rFonts w:ascii="Tahoma" w:eastAsia="宋体" w:hAnsi="Tahoma" w:hint="eastAsia"/>
          <w:b/>
          <w:color w:val="auto"/>
          <w:sz w:val="20"/>
          <w:szCs w:val="20"/>
          <w:bdr w:val="none" w:sz="0" w:space="0" w:color="auto"/>
        </w:rPr>
        <w:t>* * * *</w:t>
      </w:r>
    </w:p>
    <w:p w14:paraId="13408205" w14:textId="77777777" w:rsidR="00407ACE" w:rsidRPr="00024382" w:rsidRDefault="00407ACE" w:rsidP="00407ACE">
      <w:pPr>
        <w:pStyle w:val="BodyText2"/>
        <w:spacing w:after="120"/>
        <w:jc w:val="left"/>
        <w:rPr>
          <w:rFonts w:ascii="Tahoma" w:eastAsiaTheme="minorEastAsia" w:hAnsi="Tahoma" w:cs="Tahoma"/>
          <w:b/>
          <w:color w:val="auto"/>
          <w:sz w:val="20"/>
          <w:szCs w:val="20"/>
          <w:bdr w:val="none" w:sz="0" w:space="0" w:color="auto"/>
        </w:rPr>
      </w:pPr>
    </w:p>
    <w:p w14:paraId="2CC8B1B7" w14:textId="77777777" w:rsidR="00407ACE" w:rsidRPr="00024382" w:rsidRDefault="00407ACE" w:rsidP="00407ACE">
      <w:pPr>
        <w:pStyle w:val="BodyText2"/>
        <w:spacing w:after="120"/>
        <w:jc w:val="left"/>
        <w:rPr>
          <w:rFonts w:ascii="Tahoma" w:eastAsiaTheme="minorEastAsia" w:hAnsi="Tahoma" w:cs="Tahoma"/>
          <w:b/>
          <w:color w:val="auto"/>
          <w:sz w:val="22"/>
          <w:szCs w:val="22"/>
          <w:bdr w:val="none" w:sz="0" w:space="0" w:color="auto"/>
        </w:rPr>
      </w:pPr>
      <w:r w:rsidRPr="00024382">
        <w:rPr>
          <w:rFonts w:ascii="Tahoma" w:eastAsia="宋体" w:hAnsi="Tahoma" w:hint="eastAsia"/>
          <w:b/>
          <w:color w:val="auto"/>
          <w:sz w:val="22"/>
          <w:szCs w:val="22"/>
          <w:bdr w:val="none" w:sz="0" w:space="0" w:color="auto"/>
        </w:rPr>
        <w:t>Bonfiglioli</w:t>
      </w:r>
      <w:r w:rsidRPr="00024382">
        <w:rPr>
          <w:rFonts w:ascii="Tahoma" w:eastAsia="宋体" w:hAnsi="Tahoma" w:hint="eastAsia"/>
          <w:b/>
          <w:color w:val="auto"/>
          <w:sz w:val="22"/>
          <w:szCs w:val="22"/>
          <w:bdr w:val="none" w:sz="0" w:space="0" w:color="auto"/>
        </w:rPr>
        <w:t>媒体联系人：</w:t>
      </w:r>
    </w:p>
    <w:p w14:paraId="18E2B208" w14:textId="77777777" w:rsidR="00407ACE" w:rsidRPr="00024382" w:rsidRDefault="00407ACE" w:rsidP="00407ACE">
      <w:pPr>
        <w:pStyle w:val="BodyText2"/>
        <w:jc w:val="left"/>
        <w:rPr>
          <w:rFonts w:ascii="Tahoma" w:eastAsia="Calibri" w:hAnsi="Tahoma" w:cs="Tahoma"/>
          <w:color w:val="000000"/>
          <w:sz w:val="22"/>
          <w:szCs w:val="22"/>
        </w:rPr>
      </w:pPr>
    </w:p>
    <w:p w14:paraId="4BD498B3" w14:textId="46C58386" w:rsidR="00407ACE" w:rsidRPr="00024382" w:rsidRDefault="00407ACE" w:rsidP="00407ACE">
      <w:pPr>
        <w:pStyle w:val="BodyText2"/>
        <w:jc w:val="left"/>
        <w:rPr>
          <w:rFonts w:ascii="Tahoma" w:eastAsia="宋体" w:hAnsi="Tahoma" w:cs="Tahoma"/>
          <w:b/>
          <w:bCs/>
          <w:color w:val="000000"/>
          <w:sz w:val="22"/>
          <w:szCs w:val="22"/>
        </w:rPr>
      </w:pPr>
      <w:r w:rsidRPr="00024382">
        <w:rPr>
          <w:rFonts w:ascii="Tahoma" w:eastAsia="宋体" w:hAnsi="Tahoma"/>
          <w:b/>
          <w:bCs/>
          <w:color w:val="000000"/>
          <w:sz w:val="22"/>
          <w:szCs w:val="22"/>
        </w:rPr>
        <w:t>Vince Wu</w:t>
      </w:r>
    </w:p>
    <w:p w14:paraId="14209A59" w14:textId="54F3E848" w:rsidR="00407ACE" w:rsidRPr="00024382" w:rsidRDefault="00024382" w:rsidP="00407ACE">
      <w:pPr>
        <w:jc w:val="both"/>
        <w:rPr>
          <w:rFonts w:ascii="Tahoma" w:eastAsia="宋体" w:hAnsi="Tahoma" w:cs="Tahoma"/>
          <w:bCs/>
          <w:sz w:val="22"/>
          <w:szCs w:val="22"/>
        </w:rPr>
      </w:pPr>
      <w:hyperlink r:id="rId7" w:history="1">
        <w:r w:rsidR="00407ACE" w:rsidRPr="00024382">
          <w:rPr>
            <w:rStyle w:val="Hyperlink"/>
            <w:rFonts w:ascii="Tahoma" w:eastAsia="宋体" w:hAnsi="Tahoma"/>
            <w:sz w:val="22"/>
            <w:szCs w:val="22"/>
          </w:rPr>
          <w:t>vince.wu</w:t>
        </w:r>
        <w:r w:rsidR="00407ACE" w:rsidRPr="00024382">
          <w:rPr>
            <w:rStyle w:val="Hyperlink"/>
            <w:rFonts w:ascii="Tahoma" w:eastAsia="宋体" w:hAnsi="Tahoma" w:hint="eastAsia"/>
            <w:sz w:val="22"/>
            <w:szCs w:val="22"/>
          </w:rPr>
          <w:t>@bonfiglioli.com</w:t>
        </w:r>
      </w:hyperlink>
      <w:r w:rsidR="00407ACE" w:rsidRPr="00024382">
        <w:rPr>
          <w:rStyle w:val="Hyperlink"/>
          <w:rFonts w:ascii="Tahoma" w:eastAsia="宋体" w:hAnsi="Tahoma" w:hint="eastAsia"/>
          <w:sz w:val="22"/>
          <w:szCs w:val="22"/>
        </w:rPr>
        <w:t xml:space="preserve"> </w:t>
      </w:r>
    </w:p>
    <w:p w14:paraId="41CE12F6" w14:textId="77777777" w:rsidR="00407ACE" w:rsidRPr="00024382" w:rsidRDefault="00407ACE" w:rsidP="00407ACE"/>
    <w:p w14:paraId="4B74850E" w14:textId="7A640778" w:rsidR="00407ACE" w:rsidRPr="00024382" w:rsidRDefault="00407ACE" w:rsidP="00407ACE">
      <w:pPr>
        <w:pStyle w:val="BodyText2"/>
        <w:jc w:val="left"/>
        <w:rPr>
          <w:rFonts w:ascii="Tahoma" w:eastAsia="宋体" w:hAnsi="Tahoma" w:cs="Tahoma"/>
          <w:b/>
          <w:bCs/>
          <w:color w:val="000000"/>
          <w:sz w:val="22"/>
          <w:szCs w:val="22"/>
          <w:lang w:val="de-DE"/>
        </w:rPr>
      </w:pPr>
      <w:r w:rsidRPr="00024382">
        <w:rPr>
          <w:rFonts w:ascii="Tahoma" w:eastAsia="宋体" w:hAnsi="Tahoma"/>
          <w:b/>
          <w:bCs/>
          <w:color w:val="000000"/>
          <w:sz w:val="22"/>
          <w:szCs w:val="22"/>
          <w:lang w:val="de-DE"/>
        </w:rPr>
        <w:t>Nichole Ling</w:t>
      </w:r>
    </w:p>
    <w:p w14:paraId="41E1A6F4" w14:textId="4A7B1D70" w:rsidR="004A73F3" w:rsidRPr="00407ACE" w:rsidRDefault="00024382" w:rsidP="00407ACE">
      <w:pPr>
        <w:rPr>
          <w:lang w:val="de-DE"/>
        </w:rPr>
      </w:pPr>
      <w:hyperlink r:id="rId8" w:history="1">
        <w:r w:rsidR="006D2F50" w:rsidRPr="00024382">
          <w:rPr>
            <w:rStyle w:val="Hyperlink"/>
            <w:rFonts w:ascii="Tahoma" w:eastAsia="宋体" w:hAnsi="Tahoma"/>
            <w:sz w:val="22"/>
            <w:szCs w:val="22"/>
            <w:lang w:val="de-DE"/>
          </w:rPr>
          <w:t>yue.ling</w:t>
        </w:r>
        <w:r w:rsidR="006D2F50" w:rsidRPr="00024382">
          <w:rPr>
            <w:rStyle w:val="Hyperlink"/>
            <w:rFonts w:ascii="Tahoma" w:eastAsia="宋体" w:hAnsi="Tahoma" w:hint="eastAsia"/>
            <w:sz w:val="22"/>
            <w:szCs w:val="22"/>
            <w:lang w:val="de-DE"/>
          </w:rPr>
          <w:t>@bonfiglioli.com</w:t>
        </w:r>
      </w:hyperlink>
    </w:p>
    <w:sectPr w:rsidR="004A73F3" w:rsidRPr="00407ACE" w:rsidSect="001E01C4">
      <w:headerReference w:type="default" r:id="rId9"/>
      <w:pgSz w:w="11906" w:h="16838"/>
      <w:pgMar w:top="2835" w:right="851" w:bottom="1701" w:left="851" w:header="2835" w:footer="851"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0FC6C" w14:textId="77777777" w:rsidR="00EE4EB1" w:rsidRDefault="00EE4EB1" w:rsidP="001E01C4">
      <w:r>
        <w:separator/>
      </w:r>
    </w:p>
  </w:endnote>
  <w:endnote w:type="continuationSeparator" w:id="0">
    <w:p w14:paraId="5927597C" w14:textId="77777777" w:rsidR="00EE4EB1" w:rsidRDefault="00EE4EB1"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9AF74" w14:textId="77777777" w:rsidR="00EE4EB1" w:rsidRDefault="00EE4EB1" w:rsidP="001E01C4">
      <w:r>
        <w:separator/>
      </w:r>
    </w:p>
  </w:footnote>
  <w:footnote w:type="continuationSeparator" w:id="0">
    <w:p w14:paraId="2CA744CD" w14:textId="77777777" w:rsidR="00EE4EB1" w:rsidRDefault="00EE4EB1" w:rsidP="001E0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4FB41" w14:textId="77777777" w:rsidR="001E01C4" w:rsidRPr="001E01C4" w:rsidRDefault="00CB1A58" w:rsidP="001E01C4">
    <w:pPr>
      <w:pStyle w:val="Header"/>
    </w:pPr>
    <w:r>
      <w:rPr>
        <w:noProof/>
        <w:lang w:val="en-US" w:eastAsia="zh-CN"/>
      </w:rPr>
      <w:drawing>
        <wp:anchor distT="0" distB="0" distL="114300" distR="114300" simplePos="0" relativeHeight="251658240" behindDoc="1" locked="0" layoutInCell="1" allowOverlap="1" wp14:anchorId="0525FF8F" wp14:editId="1DC9D43D">
          <wp:simplePos x="0" y="0"/>
          <wp:positionH relativeFrom="margin">
            <wp:align>center</wp:align>
          </wp:positionH>
          <wp:positionV relativeFrom="paragraph">
            <wp:posOffset>-1797685</wp:posOffset>
          </wp:positionV>
          <wp:extent cx="7564881" cy="10692000"/>
          <wp:effectExtent l="0" t="0" r="4445" b="190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gue Press Release.jpg"/>
                  <pic:cNvPicPr/>
                </pic:nvPicPr>
                <pic:blipFill>
                  <a:blip r:embed="rId1">
                    <a:extLst>
                      <a:ext uri="{28A0092B-C50C-407E-A947-70E740481C1C}">
                        <a14:useLocalDpi xmlns:a14="http://schemas.microsoft.com/office/drawing/2010/main" val="0"/>
                      </a:ext>
                    </a:extLst>
                  </a:blip>
                  <a:stretch>
                    <a:fillRect/>
                  </a:stretch>
                </pic:blipFill>
                <pic:spPr>
                  <a:xfrm>
                    <a:off x="0" y="0"/>
                    <a:ext cx="7564881"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08012D"/>
    <w:multiLevelType w:val="hybridMultilevel"/>
    <w:tmpl w:val="A4B647AE"/>
    <w:lvl w:ilvl="0" w:tplc="DE9A35AE">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02679"/>
    <w:rsid w:val="00024382"/>
    <w:rsid w:val="00080E34"/>
    <w:rsid w:val="000E5D85"/>
    <w:rsid w:val="001E01C4"/>
    <w:rsid w:val="00277E19"/>
    <w:rsid w:val="0034223C"/>
    <w:rsid w:val="00407ACE"/>
    <w:rsid w:val="004175C4"/>
    <w:rsid w:val="004A73F3"/>
    <w:rsid w:val="004E4638"/>
    <w:rsid w:val="005E6AEA"/>
    <w:rsid w:val="006D2F50"/>
    <w:rsid w:val="007153D8"/>
    <w:rsid w:val="00723696"/>
    <w:rsid w:val="00B758C1"/>
    <w:rsid w:val="00BF23E9"/>
    <w:rsid w:val="00C079D1"/>
    <w:rsid w:val="00C374FD"/>
    <w:rsid w:val="00C812D2"/>
    <w:rsid w:val="00CB1A58"/>
    <w:rsid w:val="00D01C1A"/>
    <w:rsid w:val="00DE2F67"/>
    <w:rsid w:val="00E62291"/>
    <w:rsid w:val="00EE4EB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41A08663"/>
  <w14:defaultImageDpi w14:val="300"/>
  <w15:docId w15:val="{C43C71C7-C9DF-4C3C-95BE-D509BFF6D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character" w:styleId="Hyperlink">
    <w:name w:val="Hyperlink"/>
    <w:basedOn w:val="DefaultParagraphFont"/>
    <w:uiPriority w:val="99"/>
    <w:unhideWhenUsed/>
    <w:rsid w:val="00407ACE"/>
    <w:rPr>
      <w:color w:val="0563C1"/>
      <w:u w:val="single"/>
    </w:rPr>
  </w:style>
  <w:style w:type="paragraph" w:styleId="ListParagraph">
    <w:name w:val="List Paragraph"/>
    <w:basedOn w:val="Normal"/>
    <w:uiPriority w:val="34"/>
    <w:qFormat/>
    <w:rsid w:val="00407ACE"/>
    <w:pPr>
      <w:ind w:left="720"/>
      <w:contextualSpacing/>
    </w:pPr>
    <w:rPr>
      <w:lang w:eastAsia="zh-CN"/>
    </w:rPr>
  </w:style>
  <w:style w:type="paragraph" w:styleId="BodyText2">
    <w:name w:val="Body Text 2"/>
    <w:link w:val="BodyText2Char"/>
    <w:rsid w:val="00407ACE"/>
    <w:pPr>
      <w:pBdr>
        <w:top w:val="nil"/>
        <w:left w:val="nil"/>
        <w:bottom w:val="nil"/>
        <w:right w:val="nil"/>
        <w:between w:val="nil"/>
        <w:bar w:val="nil"/>
      </w:pBdr>
      <w:jc w:val="both"/>
    </w:pPr>
    <w:rPr>
      <w:rFonts w:eastAsia="Times New Roman"/>
      <w:color w:val="0000FF"/>
      <w:sz w:val="24"/>
      <w:szCs w:val="24"/>
      <w:u w:color="0000FF"/>
      <w:bdr w:val="nil"/>
      <w:lang w:eastAsia="zh-CN"/>
    </w:rPr>
  </w:style>
  <w:style w:type="character" w:customStyle="1" w:styleId="BodyText2Char">
    <w:name w:val="Body Text 2 Char"/>
    <w:basedOn w:val="DefaultParagraphFont"/>
    <w:link w:val="BodyText2"/>
    <w:rsid w:val="00407ACE"/>
    <w:rPr>
      <w:rFonts w:eastAsia="Times New Roman"/>
      <w:color w:val="0000FF"/>
      <w:sz w:val="24"/>
      <w:szCs w:val="24"/>
      <w:u w:color="0000FF"/>
      <w:bdr w:val="ni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e.ling@bonfiglioli.com" TargetMode="External"/><Relationship Id="rId3" Type="http://schemas.openxmlformats.org/officeDocument/2006/relationships/settings" Target="settings.xml"/><Relationship Id="rId7" Type="http://schemas.openxmlformats.org/officeDocument/2006/relationships/hyperlink" Target="mailto:vince.wu@bonfigliol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1301</Words>
  <Characters>704</Characters>
  <Application>Microsoft Office Word</Application>
  <DocSecurity>0</DocSecurity>
  <Lines>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Leonelli</dc:creator>
  <cp:keywords/>
  <dc:description/>
  <cp:lastModifiedBy>Wu Vince</cp:lastModifiedBy>
  <cp:revision>6</cp:revision>
  <dcterms:created xsi:type="dcterms:W3CDTF">2018-12-05T03:48:00Z</dcterms:created>
  <dcterms:modified xsi:type="dcterms:W3CDTF">2018-12-05T04:06:00Z</dcterms:modified>
</cp:coreProperties>
</file>